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0C00" w:rsidRPr="00400C00" w:rsidRDefault="00400C00" w:rsidP="00400C00">
      <w:pPr>
        <w:widowControl/>
        <w:autoSpaceDE/>
        <w:autoSpaceDN/>
        <w:adjustRightInd/>
        <w:rPr>
          <w:rFonts w:eastAsia="Times New Roman"/>
          <w:b/>
          <w:sz w:val="28"/>
        </w:rPr>
      </w:pPr>
      <w:r>
        <w:rPr>
          <w:rFonts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-76835</wp:posOffset>
                </wp:positionV>
                <wp:extent cx="830580" cy="872490"/>
                <wp:effectExtent l="0" t="0" r="2540" b="444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00" w:rsidRDefault="00400C00" w:rsidP="00400C00">
                            <w:r>
                              <w:object w:dxaOrig="1051" w:dyaOrig="145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05pt;height:61.5pt" o:ole="" fillcolor="window">
                                  <v:imagedata r:id="rId6" o:title=""/>
                                </v:shape>
                                <o:OLEObject Type="Embed" ProgID="Word.Picture.8" ShapeID="_x0000_i1026" DrawAspect="Content" ObjectID="_1565687550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.15pt;margin-top:-6.05pt;width:65.4pt;height:6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" o:allowincell="f" filled="f" stroked="f">
                <v:textbox style="mso-fit-shape-to-text:t">
                  <w:txbxContent>
                    <w:p w:rsidR="00400C00" w:rsidRDefault="00400C00" w:rsidP="00400C00">
                      <w:r>
                        <w:object w:dxaOrig="1051" w:dyaOrig="1456">
                          <v:shape id="_x0000_i1025" type="#_x0000_t75" style="width:51.05pt;height:61.5pt" o:ole="" fillcolor="window">
                            <v:imagedata r:id="rId8" o:title=""/>
                          </v:shape>
                          <o:OLEObject Type="Embed" ProgID="Word.Picture.8" ShapeID="_x0000_i1025" DrawAspect="Content" ObjectID="_1565617262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00C00">
        <w:rPr>
          <w:rFonts w:ascii="Arial" w:eastAsia="Times New Roman" w:hAnsi="Arial"/>
          <w:sz w:val="24"/>
        </w:rPr>
        <w:tab/>
      </w:r>
      <w:r w:rsidRPr="00400C00">
        <w:rPr>
          <w:rFonts w:ascii="Arial" w:eastAsia="Times New Roman" w:hAnsi="Arial"/>
          <w:sz w:val="24"/>
        </w:rPr>
        <w:tab/>
      </w:r>
      <w:r w:rsidRPr="00400C00">
        <w:rPr>
          <w:rFonts w:eastAsia="Times New Roman"/>
          <w:b/>
          <w:sz w:val="28"/>
        </w:rPr>
        <w:t>Zalakaros Város Önkormányzata</w:t>
      </w:r>
    </w:p>
    <w:p w:rsidR="00400C00" w:rsidRPr="00400C00" w:rsidRDefault="00400C00" w:rsidP="00400C00">
      <w:pPr>
        <w:widowControl/>
        <w:autoSpaceDE/>
        <w:autoSpaceDN/>
        <w:adjustRightInd/>
        <w:rPr>
          <w:rFonts w:eastAsia="Times New Roman"/>
          <w:b/>
          <w:sz w:val="28"/>
        </w:rPr>
      </w:pPr>
      <w:r w:rsidRPr="00400C00">
        <w:rPr>
          <w:rFonts w:eastAsia="Times New Roman"/>
          <w:b/>
          <w:sz w:val="28"/>
        </w:rPr>
        <w:tab/>
      </w:r>
      <w:r w:rsidRPr="00400C00">
        <w:rPr>
          <w:rFonts w:eastAsia="Times New Roman"/>
          <w:b/>
          <w:sz w:val="28"/>
        </w:rPr>
        <w:tab/>
        <w:t xml:space="preserve">8749 Zalakaros, Gyógyfürdő tér 1. </w:t>
      </w:r>
    </w:p>
    <w:p w:rsidR="00400C00" w:rsidRPr="00400C00" w:rsidRDefault="00400C00" w:rsidP="00400C00">
      <w:pPr>
        <w:widowControl/>
        <w:autoSpaceDE/>
        <w:autoSpaceDN/>
        <w:adjustRightInd/>
        <w:ind w:left="708" w:firstLine="708"/>
        <w:rPr>
          <w:rFonts w:eastAsia="Times New Roman"/>
          <w:b/>
          <w:sz w:val="28"/>
        </w:rPr>
      </w:pPr>
      <w:r w:rsidRPr="00400C00">
        <w:rPr>
          <w:rFonts w:eastAsia="Times New Roman"/>
          <w:b/>
          <w:sz w:val="28"/>
        </w:rPr>
        <w:t>Telefon: 93/340-100, Fax: 93/340-531</w:t>
      </w:r>
    </w:p>
    <w:p w:rsidR="00400C00" w:rsidRPr="00400C00" w:rsidRDefault="00400C00" w:rsidP="00400C00">
      <w:pPr>
        <w:widowControl/>
        <w:autoSpaceDE/>
        <w:autoSpaceDN/>
        <w:adjustRightInd/>
        <w:ind w:left="708" w:firstLine="708"/>
        <w:rPr>
          <w:rFonts w:eastAsia="Times New Roman"/>
          <w:b/>
          <w:sz w:val="28"/>
        </w:rPr>
      </w:pPr>
      <w:r w:rsidRPr="00400C00">
        <w:rPr>
          <w:rFonts w:eastAsia="Times New Roman"/>
          <w:b/>
          <w:sz w:val="28"/>
        </w:rPr>
        <w:t>hivatal@zalakaros.hu</w:t>
      </w:r>
    </w:p>
    <w:p w:rsidR="00400C00" w:rsidRDefault="00400C00" w:rsidP="00400C00">
      <w:pPr>
        <w:shd w:val="clear" w:color="auto" w:fill="FFFFFF"/>
        <w:spacing w:before="607" w:line="365" w:lineRule="exact"/>
        <w:ind w:right="605"/>
        <w:jc w:val="both"/>
        <w:rPr>
          <w:b/>
          <w:bCs/>
          <w:color w:val="212121"/>
          <w:spacing w:val="53"/>
          <w:sz w:val="35"/>
          <w:szCs w:val="35"/>
        </w:rPr>
      </w:pPr>
    </w:p>
    <w:p w:rsidR="00400C00" w:rsidRDefault="009412CF" w:rsidP="00400C00">
      <w:pPr>
        <w:shd w:val="clear" w:color="auto" w:fill="FFFFFF"/>
        <w:spacing w:line="365" w:lineRule="exact"/>
        <w:ind w:right="607"/>
        <w:jc w:val="center"/>
        <w:rPr>
          <w:rFonts w:eastAsia="Times New Roman"/>
          <w:b/>
          <w:bCs/>
          <w:color w:val="212121"/>
          <w:spacing w:val="53"/>
          <w:sz w:val="35"/>
          <w:szCs w:val="35"/>
        </w:rPr>
      </w:pPr>
      <w:r>
        <w:rPr>
          <w:b/>
          <w:bCs/>
          <w:color w:val="212121"/>
          <w:spacing w:val="53"/>
          <w:sz w:val="35"/>
          <w:szCs w:val="35"/>
        </w:rPr>
        <w:t>T</w:t>
      </w:r>
      <w:r>
        <w:rPr>
          <w:rFonts w:eastAsia="Times New Roman"/>
          <w:b/>
          <w:bCs/>
          <w:color w:val="212121"/>
          <w:spacing w:val="53"/>
          <w:sz w:val="35"/>
          <w:szCs w:val="35"/>
        </w:rPr>
        <w:t>ÁJÉKOZTATÓ</w:t>
      </w:r>
    </w:p>
    <w:p w:rsidR="005835C9" w:rsidRPr="00400C00" w:rsidRDefault="009412CF" w:rsidP="00400C00">
      <w:pPr>
        <w:shd w:val="clear" w:color="auto" w:fill="FFFFFF"/>
        <w:spacing w:line="365" w:lineRule="exact"/>
        <w:ind w:right="607"/>
        <w:jc w:val="center"/>
        <w:rPr>
          <w:rFonts w:eastAsia="Times New Roman"/>
          <w:b/>
          <w:bCs/>
          <w:color w:val="212121"/>
          <w:spacing w:val="53"/>
          <w:sz w:val="35"/>
          <w:szCs w:val="35"/>
        </w:rPr>
      </w:pPr>
      <w:proofErr w:type="gramStart"/>
      <w:r>
        <w:rPr>
          <w:rFonts w:eastAsia="Times New Roman"/>
          <w:b/>
          <w:bCs/>
          <w:color w:val="212121"/>
          <w:spacing w:val="-10"/>
          <w:sz w:val="35"/>
          <w:szCs w:val="35"/>
        </w:rPr>
        <w:t>a</w:t>
      </w:r>
      <w:proofErr w:type="gramEnd"/>
      <w:r>
        <w:rPr>
          <w:rFonts w:eastAsia="Times New Roman"/>
          <w:b/>
          <w:bCs/>
          <w:color w:val="212121"/>
          <w:spacing w:val="-10"/>
          <w:sz w:val="35"/>
          <w:szCs w:val="35"/>
        </w:rPr>
        <w:t xml:space="preserve"> Gólyafészek otthonokban történő elhelyezés feltételeiről</w:t>
      </w:r>
    </w:p>
    <w:p w:rsidR="005835C9" w:rsidRDefault="009412CF">
      <w:pPr>
        <w:shd w:val="clear" w:color="auto" w:fill="FFFFFF"/>
        <w:spacing w:before="269" w:line="274" w:lineRule="exact"/>
        <w:ind w:left="7" w:right="91"/>
        <w:jc w:val="both"/>
      </w:pPr>
      <w:r>
        <w:rPr>
          <w:color w:val="212121"/>
          <w:spacing w:val="-1"/>
          <w:sz w:val="25"/>
          <w:szCs w:val="25"/>
        </w:rPr>
        <w:t>Zalakaros V</w:t>
      </w:r>
      <w:r>
        <w:rPr>
          <w:rFonts w:eastAsia="Times New Roman"/>
          <w:color w:val="212121"/>
          <w:spacing w:val="-1"/>
          <w:sz w:val="25"/>
          <w:szCs w:val="25"/>
        </w:rPr>
        <w:t>áros Önkormányzata Képviselőtestületének 22/2012. (V. 11.) számú rendelete alapján a Zalakaros, Jegenye sor 8. szám alatti Gólyafészek otthonokban történő elhelyezés feltételeiről az alábbiakban tájékoztatjuk:</w:t>
      </w:r>
    </w:p>
    <w:p w:rsidR="005835C9" w:rsidRDefault="009412CF">
      <w:pPr>
        <w:shd w:val="clear" w:color="auto" w:fill="FFFFFF"/>
        <w:spacing w:before="281" w:line="274" w:lineRule="exact"/>
        <w:ind w:left="12" w:right="79"/>
        <w:jc w:val="both"/>
      </w:pPr>
      <w:r>
        <w:rPr>
          <w:color w:val="212121"/>
          <w:spacing w:val="-1"/>
          <w:sz w:val="25"/>
          <w:szCs w:val="25"/>
        </w:rPr>
        <w:t>Felh</w:t>
      </w:r>
      <w:r>
        <w:rPr>
          <w:rFonts w:eastAsia="Times New Roman"/>
          <w:color w:val="212121"/>
          <w:spacing w:val="-1"/>
          <w:sz w:val="25"/>
          <w:szCs w:val="25"/>
        </w:rPr>
        <w:t xml:space="preserve">ívjuk a pályázók figyelmét arra, hogy a meghirdetett otthonok használata nem tartozik a </w:t>
      </w:r>
      <w:r>
        <w:rPr>
          <w:rFonts w:eastAsia="Times New Roman"/>
          <w:color w:val="212121"/>
          <w:spacing w:val="-2"/>
          <w:sz w:val="25"/>
          <w:szCs w:val="25"/>
        </w:rPr>
        <w:t>lakásokra vonatkozó jogszabályok hatálya alá, igénybevételükre kizárólag a 22/2012. (V. 11.) sz. rendeletben foglaltak az irányadók.</w:t>
      </w:r>
    </w:p>
    <w:p w:rsidR="005835C9" w:rsidRDefault="009412CF">
      <w:pPr>
        <w:shd w:val="clear" w:color="auto" w:fill="FFFFFF"/>
        <w:spacing w:before="276"/>
        <w:ind w:left="2"/>
      </w:pPr>
      <w:r>
        <w:rPr>
          <w:b/>
          <w:bCs/>
          <w:color w:val="212121"/>
          <w:sz w:val="25"/>
          <w:szCs w:val="25"/>
        </w:rPr>
        <w:t>Az otthonokban t</w:t>
      </w:r>
      <w:r>
        <w:rPr>
          <w:rFonts w:eastAsia="Times New Roman"/>
          <w:b/>
          <w:bCs/>
          <w:color w:val="212121"/>
          <w:sz w:val="25"/>
          <w:szCs w:val="25"/>
        </w:rPr>
        <w:t>örténő elhelyezésre jogosultak azok, akik:</w:t>
      </w:r>
    </w:p>
    <w:p w:rsidR="00400C00" w:rsidRPr="00400C00" w:rsidRDefault="009412CF" w:rsidP="00400C00">
      <w:pPr>
        <w:pStyle w:val="Listaszerbekezds"/>
        <w:numPr>
          <w:ilvl w:val="0"/>
          <w:numId w:val="5"/>
        </w:numPr>
        <w:shd w:val="clear" w:color="auto" w:fill="FFFFFF"/>
        <w:spacing w:before="226" w:line="276" w:lineRule="exact"/>
        <w:ind w:left="709"/>
        <w:rPr>
          <w:sz w:val="25"/>
          <w:szCs w:val="25"/>
        </w:rPr>
      </w:pPr>
      <w:r w:rsidRPr="00400C00">
        <w:rPr>
          <w:color w:val="212121"/>
          <w:sz w:val="25"/>
          <w:szCs w:val="25"/>
        </w:rPr>
        <w:t>h</w:t>
      </w:r>
      <w:r w:rsidRPr="00400C00">
        <w:rPr>
          <w:rFonts w:eastAsia="Times New Roman"/>
          <w:color w:val="212121"/>
          <w:sz w:val="25"/>
          <w:szCs w:val="25"/>
        </w:rPr>
        <w:t xml:space="preserve">ázassági vagy bejegyzett élettársi életközösségben élnek, </w:t>
      </w:r>
    </w:p>
    <w:p w:rsidR="00400C00" w:rsidRPr="00400C00" w:rsidRDefault="009412CF" w:rsidP="00400C00">
      <w:pPr>
        <w:pStyle w:val="Listaszerbekezds"/>
        <w:numPr>
          <w:ilvl w:val="0"/>
          <w:numId w:val="5"/>
        </w:numPr>
        <w:shd w:val="clear" w:color="auto" w:fill="FFFFFF"/>
        <w:spacing w:before="226" w:line="276" w:lineRule="exact"/>
        <w:ind w:left="709"/>
        <w:rPr>
          <w:sz w:val="25"/>
          <w:szCs w:val="25"/>
        </w:rPr>
      </w:pPr>
      <w:r w:rsidRPr="00400C00">
        <w:rPr>
          <w:color w:val="212121"/>
          <w:sz w:val="25"/>
          <w:szCs w:val="25"/>
        </w:rPr>
        <w:t>keres</w:t>
      </w:r>
      <w:r w:rsidR="00400C00" w:rsidRPr="00400C00">
        <w:rPr>
          <w:rFonts w:eastAsia="Times New Roman"/>
          <w:color w:val="212121"/>
          <w:sz w:val="25"/>
          <w:szCs w:val="25"/>
        </w:rPr>
        <w:t xml:space="preserve">ő tevékenységet végeznek, </w:t>
      </w:r>
      <w:proofErr w:type="gramStart"/>
      <w:r w:rsidR="00400C00" w:rsidRPr="00400C00">
        <w:rPr>
          <w:rFonts w:eastAsia="Times New Roman"/>
          <w:color w:val="212121"/>
          <w:sz w:val="25"/>
          <w:szCs w:val="25"/>
        </w:rPr>
        <w:t>kivéve</w:t>
      </w:r>
      <w:proofErr w:type="gramEnd"/>
      <w:r w:rsidR="00400C00" w:rsidRPr="00400C00">
        <w:rPr>
          <w:rFonts w:eastAsia="Times New Roman"/>
          <w:color w:val="212121"/>
          <w:sz w:val="25"/>
          <w:szCs w:val="25"/>
        </w:rPr>
        <w:t xml:space="preserve"> ha a házastársak </w:t>
      </w:r>
      <w:r w:rsidRPr="00400C00">
        <w:rPr>
          <w:rFonts w:eastAsia="Times New Roman"/>
          <w:color w:val="212121"/>
          <w:sz w:val="25"/>
          <w:szCs w:val="25"/>
        </w:rPr>
        <w:t>egyike</w:t>
      </w:r>
    </w:p>
    <w:p w:rsidR="00400C00" w:rsidRPr="00400C00" w:rsidRDefault="009412CF" w:rsidP="00C27D13">
      <w:pPr>
        <w:pStyle w:val="Listaszerbekezds"/>
        <w:shd w:val="clear" w:color="auto" w:fill="FFFFFF"/>
        <w:spacing w:before="226" w:line="276" w:lineRule="exact"/>
        <w:ind w:left="709"/>
        <w:rPr>
          <w:sz w:val="25"/>
          <w:szCs w:val="25"/>
        </w:rPr>
      </w:pPr>
      <w:r w:rsidRPr="00400C00">
        <w:rPr>
          <w:color w:val="212121"/>
          <w:spacing w:val="6"/>
          <w:sz w:val="25"/>
          <w:szCs w:val="25"/>
        </w:rPr>
        <w:t>TGY</w:t>
      </w:r>
      <w:r w:rsidR="00400C00" w:rsidRPr="00400C00">
        <w:rPr>
          <w:rFonts w:eastAsia="Times New Roman"/>
          <w:color w:val="212121"/>
          <w:spacing w:val="6"/>
          <w:sz w:val="25"/>
          <w:szCs w:val="25"/>
        </w:rPr>
        <w:t>ÁS/GYED/</w:t>
      </w:r>
      <w:proofErr w:type="spellStart"/>
      <w:r w:rsidR="00400C00" w:rsidRPr="00400C00">
        <w:rPr>
          <w:rFonts w:eastAsia="Times New Roman"/>
          <w:color w:val="212121"/>
          <w:spacing w:val="6"/>
          <w:sz w:val="25"/>
          <w:szCs w:val="25"/>
        </w:rPr>
        <w:t>GYES-en</w:t>
      </w:r>
      <w:proofErr w:type="spellEnd"/>
      <w:r w:rsidR="00400C00" w:rsidRPr="00400C00">
        <w:rPr>
          <w:rFonts w:eastAsia="Times New Roman"/>
          <w:color w:val="212121"/>
          <w:spacing w:val="6"/>
          <w:sz w:val="25"/>
          <w:szCs w:val="25"/>
        </w:rPr>
        <w:t xml:space="preserve"> van,   </w:t>
      </w:r>
    </w:p>
    <w:p w:rsidR="00400C00" w:rsidRPr="00400C00" w:rsidRDefault="00C27D13" w:rsidP="00400C00">
      <w:pPr>
        <w:pStyle w:val="Listaszerbekezds"/>
        <w:numPr>
          <w:ilvl w:val="0"/>
          <w:numId w:val="5"/>
        </w:numPr>
        <w:shd w:val="clear" w:color="auto" w:fill="FFFFFF"/>
        <w:spacing w:before="226" w:line="276" w:lineRule="exact"/>
        <w:ind w:left="709"/>
        <w:rPr>
          <w:sz w:val="25"/>
          <w:szCs w:val="25"/>
        </w:rPr>
      </w:pPr>
      <w:r>
        <w:rPr>
          <w:color w:val="212121"/>
          <w:sz w:val="25"/>
          <w:szCs w:val="25"/>
        </w:rPr>
        <w:t xml:space="preserve">a </w:t>
      </w:r>
      <w:r w:rsidR="00400C00" w:rsidRPr="00400C00">
        <w:rPr>
          <w:color w:val="212121"/>
          <w:sz w:val="25"/>
          <w:szCs w:val="25"/>
        </w:rPr>
        <w:t xml:space="preserve">házastársak egyike zalakarosi </w:t>
      </w:r>
      <w:r w:rsidR="009412CF" w:rsidRPr="00400C00">
        <w:rPr>
          <w:color w:val="212121"/>
          <w:sz w:val="25"/>
          <w:szCs w:val="25"/>
        </w:rPr>
        <w:t>la</w:t>
      </w:r>
      <w:r>
        <w:rPr>
          <w:color w:val="212121"/>
          <w:sz w:val="25"/>
          <w:szCs w:val="25"/>
        </w:rPr>
        <w:t xml:space="preserve">kóhellyel vagy </w:t>
      </w:r>
      <w:r w:rsidR="00400C00" w:rsidRPr="00400C00">
        <w:rPr>
          <w:color w:val="212121"/>
          <w:sz w:val="25"/>
          <w:szCs w:val="25"/>
        </w:rPr>
        <w:t xml:space="preserve">munkahellyel, </w:t>
      </w:r>
      <w:r w:rsidR="009412CF" w:rsidRPr="00400C00">
        <w:rPr>
          <w:color w:val="212121"/>
          <w:sz w:val="25"/>
          <w:szCs w:val="25"/>
        </w:rPr>
        <w:t>vállalkozással</w:t>
      </w:r>
    </w:p>
    <w:p w:rsidR="00400C00" w:rsidRPr="00400C00" w:rsidRDefault="009412CF" w:rsidP="00C27D13">
      <w:pPr>
        <w:pStyle w:val="Listaszerbekezds"/>
        <w:shd w:val="clear" w:color="auto" w:fill="FFFFFF"/>
        <w:spacing w:before="226" w:line="276" w:lineRule="exact"/>
        <w:ind w:left="709"/>
        <w:rPr>
          <w:sz w:val="25"/>
          <w:szCs w:val="25"/>
        </w:rPr>
      </w:pPr>
      <w:proofErr w:type="gramStart"/>
      <w:r w:rsidRPr="00400C00">
        <w:rPr>
          <w:color w:val="212121"/>
          <w:spacing w:val="8"/>
          <w:sz w:val="25"/>
          <w:szCs w:val="25"/>
        </w:rPr>
        <w:t>rendelkezik</w:t>
      </w:r>
      <w:proofErr w:type="gramEnd"/>
      <w:r w:rsidRPr="00400C00">
        <w:rPr>
          <w:color w:val="212121"/>
          <w:spacing w:val="8"/>
          <w:sz w:val="25"/>
          <w:szCs w:val="25"/>
        </w:rPr>
        <w:t xml:space="preserve">, </w:t>
      </w:r>
    </w:p>
    <w:p w:rsidR="00400C00" w:rsidRPr="00400C00" w:rsidRDefault="009412CF" w:rsidP="00400C00">
      <w:pPr>
        <w:pStyle w:val="Listaszerbekezds"/>
        <w:numPr>
          <w:ilvl w:val="0"/>
          <w:numId w:val="5"/>
        </w:numPr>
        <w:shd w:val="clear" w:color="auto" w:fill="FFFFFF"/>
        <w:spacing w:before="226" w:line="276" w:lineRule="exact"/>
        <w:ind w:left="709"/>
        <w:rPr>
          <w:sz w:val="25"/>
          <w:szCs w:val="25"/>
        </w:rPr>
      </w:pPr>
      <w:r w:rsidRPr="00400C00">
        <w:rPr>
          <w:color w:val="212121"/>
          <w:spacing w:val="-2"/>
          <w:sz w:val="25"/>
          <w:szCs w:val="25"/>
        </w:rPr>
        <w:t>a k</w:t>
      </w:r>
      <w:r w:rsidRPr="00400C00">
        <w:rPr>
          <w:rFonts w:eastAsia="Times New Roman"/>
          <w:color w:val="212121"/>
          <w:spacing w:val="-2"/>
          <w:sz w:val="25"/>
          <w:szCs w:val="25"/>
        </w:rPr>
        <w:t>érelem benyújtásakor a házastársak/élettársak egyike se</w:t>
      </w:r>
      <w:r w:rsidR="00400C00" w:rsidRPr="00400C00">
        <w:rPr>
          <w:rFonts w:eastAsia="Times New Roman"/>
          <w:color w:val="212121"/>
          <w:spacing w:val="-2"/>
          <w:sz w:val="25"/>
          <w:szCs w:val="25"/>
        </w:rPr>
        <w:t>m töltötte be a 40. életévét,</w:t>
      </w:r>
    </w:p>
    <w:p w:rsidR="00400C00" w:rsidRPr="00400C00" w:rsidRDefault="009412CF" w:rsidP="00400C00">
      <w:pPr>
        <w:pStyle w:val="Listaszerbekezds"/>
        <w:numPr>
          <w:ilvl w:val="0"/>
          <w:numId w:val="5"/>
        </w:numPr>
        <w:shd w:val="clear" w:color="auto" w:fill="FFFFFF"/>
        <w:spacing w:before="226" w:line="276" w:lineRule="exact"/>
        <w:ind w:left="709"/>
        <w:rPr>
          <w:sz w:val="25"/>
          <w:szCs w:val="25"/>
        </w:rPr>
      </w:pPr>
      <w:r w:rsidRPr="00400C00">
        <w:rPr>
          <w:rFonts w:eastAsia="Times New Roman"/>
          <w:spacing w:val="6"/>
          <w:sz w:val="25"/>
          <w:szCs w:val="25"/>
        </w:rPr>
        <w:t>Zalakaroson igazolhatóan nem rendelkezne</w:t>
      </w:r>
      <w:r w:rsidR="00C27D13">
        <w:rPr>
          <w:rFonts w:eastAsia="Times New Roman"/>
          <w:spacing w:val="6"/>
          <w:sz w:val="25"/>
          <w:szCs w:val="25"/>
        </w:rPr>
        <w:t xml:space="preserve">k beköltözhető lakással vagy </w:t>
      </w:r>
      <w:r w:rsidRPr="00400C00">
        <w:rPr>
          <w:rFonts w:eastAsia="Times New Roman"/>
          <w:spacing w:val="6"/>
          <w:sz w:val="25"/>
          <w:szCs w:val="25"/>
        </w:rPr>
        <w:t>olyan</w:t>
      </w:r>
    </w:p>
    <w:p w:rsidR="00C27D13" w:rsidRDefault="009412CF" w:rsidP="00C27D13">
      <w:pPr>
        <w:pStyle w:val="Listaszerbekezds"/>
        <w:shd w:val="clear" w:color="auto" w:fill="FFFFFF"/>
        <w:spacing w:before="226" w:line="276" w:lineRule="exact"/>
        <w:ind w:left="709"/>
        <w:rPr>
          <w:rFonts w:eastAsia="Times New Roman"/>
          <w:color w:val="212121"/>
          <w:spacing w:val="1"/>
          <w:sz w:val="25"/>
          <w:szCs w:val="25"/>
        </w:rPr>
      </w:pPr>
      <w:proofErr w:type="gramStart"/>
      <w:r w:rsidRPr="00400C00">
        <w:rPr>
          <w:color w:val="212121"/>
          <w:spacing w:val="1"/>
          <w:sz w:val="25"/>
          <w:szCs w:val="25"/>
        </w:rPr>
        <w:t>forgalomk</w:t>
      </w:r>
      <w:r w:rsidRPr="00400C00">
        <w:rPr>
          <w:rFonts w:eastAsia="Times New Roman"/>
          <w:color w:val="212121"/>
          <w:spacing w:val="1"/>
          <w:sz w:val="25"/>
          <w:szCs w:val="25"/>
        </w:rPr>
        <w:t>épes</w:t>
      </w:r>
      <w:proofErr w:type="gramEnd"/>
      <w:r w:rsidRPr="00400C00">
        <w:rPr>
          <w:rFonts w:eastAsia="Times New Roman"/>
          <w:color w:val="212121"/>
          <w:spacing w:val="1"/>
          <w:sz w:val="25"/>
          <w:szCs w:val="25"/>
        </w:rPr>
        <w:t xml:space="preserve"> ingatlannal, mely öná</w:t>
      </w:r>
      <w:r w:rsidR="00C27D13">
        <w:rPr>
          <w:rFonts w:eastAsia="Times New Roman"/>
          <w:color w:val="212121"/>
          <w:spacing w:val="1"/>
          <w:sz w:val="25"/>
          <w:szCs w:val="25"/>
        </w:rPr>
        <w:t xml:space="preserve">lló lakhatásukat biztosítaná, </w:t>
      </w:r>
    </w:p>
    <w:p w:rsidR="00C27D13" w:rsidRPr="00C27D13" w:rsidRDefault="00C27D13" w:rsidP="00C27D13">
      <w:pPr>
        <w:pStyle w:val="Listaszerbekezds"/>
        <w:numPr>
          <w:ilvl w:val="0"/>
          <w:numId w:val="5"/>
        </w:numPr>
        <w:shd w:val="clear" w:color="auto" w:fill="FFFFFF"/>
        <w:spacing w:before="226" w:line="276" w:lineRule="exact"/>
        <w:ind w:left="709"/>
        <w:rPr>
          <w:sz w:val="25"/>
          <w:szCs w:val="25"/>
        </w:rPr>
      </w:pPr>
      <w:r>
        <w:rPr>
          <w:rFonts w:eastAsia="Times New Roman"/>
          <w:color w:val="212121"/>
          <w:spacing w:val="1"/>
          <w:sz w:val="25"/>
          <w:szCs w:val="25"/>
        </w:rPr>
        <w:t xml:space="preserve">vállalják, </w:t>
      </w:r>
      <w:proofErr w:type="gramStart"/>
      <w:r w:rsidR="009412CF" w:rsidRPr="00400C00">
        <w:rPr>
          <w:rFonts w:eastAsia="Times New Roman"/>
          <w:color w:val="212121"/>
          <w:spacing w:val="1"/>
          <w:sz w:val="25"/>
          <w:szCs w:val="25"/>
        </w:rPr>
        <w:t>hogy    lakhatásuk</w:t>
      </w:r>
      <w:proofErr w:type="gramEnd"/>
      <w:r w:rsidR="009412CF" w:rsidRPr="00400C00">
        <w:rPr>
          <w:rFonts w:eastAsia="Times New Roman"/>
          <w:color w:val="212121"/>
          <w:spacing w:val="1"/>
          <w:sz w:val="25"/>
          <w:szCs w:val="25"/>
        </w:rPr>
        <w:t xml:space="preserve">       megoldásáról    a   rendeletben   foglaltak   szerint</w:t>
      </w:r>
      <w:r>
        <w:rPr>
          <w:rFonts w:eastAsia="Times New Roman"/>
          <w:color w:val="212121"/>
          <w:spacing w:val="1"/>
          <w:sz w:val="25"/>
          <w:szCs w:val="25"/>
        </w:rPr>
        <w:t xml:space="preserve"> </w:t>
      </w:r>
      <w:r w:rsidR="009412CF" w:rsidRPr="00C27D13">
        <w:rPr>
          <w:color w:val="212121"/>
          <w:spacing w:val="-3"/>
          <w:sz w:val="25"/>
          <w:szCs w:val="25"/>
        </w:rPr>
        <w:t xml:space="preserve">gondoskodnak, </w:t>
      </w:r>
    </w:p>
    <w:p w:rsidR="00400C00" w:rsidRPr="00C27D13" w:rsidRDefault="009412CF" w:rsidP="00C27D13">
      <w:pPr>
        <w:pStyle w:val="Listaszerbekezds"/>
        <w:numPr>
          <w:ilvl w:val="0"/>
          <w:numId w:val="5"/>
        </w:numPr>
        <w:shd w:val="clear" w:color="auto" w:fill="FFFFFF"/>
        <w:spacing w:before="226" w:line="276" w:lineRule="exact"/>
        <w:ind w:left="709"/>
        <w:rPr>
          <w:sz w:val="25"/>
          <w:szCs w:val="25"/>
        </w:rPr>
      </w:pPr>
      <w:r w:rsidRPr="00C27D13">
        <w:rPr>
          <w:color w:val="212121"/>
          <w:sz w:val="25"/>
          <w:szCs w:val="25"/>
        </w:rPr>
        <w:t>az otthonokban t</w:t>
      </w:r>
      <w:r w:rsidRPr="00C27D13">
        <w:rPr>
          <w:rFonts w:eastAsia="Times New Roman"/>
          <w:color w:val="212121"/>
          <w:sz w:val="25"/>
          <w:szCs w:val="25"/>
        </w:rPr>
        <w:t>örténő elhel</w:t>
      </w:r>
      <w:r w:rsidR="00400C00" w:rsidRPr="00C27D13">
        <w:rPr>
          <w:rFonts w:eastAsia="Times New Roman"/>
          <w:color w:val="212121"/>
          <w:sz w:val="25"/>
          <w:szCs w:val="25"/>
        </w:rPr>
        <w:t>yezés feltételeit magukra nézve</w:t>
      </w:r>
      <w:r w:rsidR="00C27D13">
        <w:rPr>
          <w:rFonts w:eastAsia="Times New Roman"/>
          <w:color w:val="212121"/>
          <w:sz w:val="25"/>
          <w:szCs w:val="25"/>
        </w:rPr>
        <w:t xml:space="preserve"> </w:t>
      </w:r>
      <w:r w:rsidRPr="00C27D13">
        <w:rPr>
          <w:rFonts w:eastAsia="Times New Roman"/>
          <w:color w:val="212121"/>
          <w:sz w:val="25"/>
          <w:szCs w:val="25"/>
        </w:rPr>
        <w:t>kötelezőnek elismerik és</w:t>
      </w:r>
    </w:p>
    <w:p w:rsidR="00400C00" w:rsidRPr="00400C00" w:rsidRDefault="009412CF" w:rsidP="00C27D13">
      <w:pPr>
        <w:pStyle w:val="Listaszerbekezds"/>
        <w:shd w:val="clear" w:color="auto" w:fill="FFFFFF"/>
        <w:spacing w:before="226" w:line="276" w:lineRule="exact"/>
        <w:ind w:left="709"/>
        <w:rPr>
          <w:sz w:val="25"/>
          <w:szCs w:val="25"/>
        </w:rPr>
      </w:pPr>
      <w:proofErr w:type="gramStart"/>
      <w:r w:rsidRPr="00400C00">
        <w:rPr>
          <w:color w:val="212121"/>
          <w:spacing w:val="2"/>
          <w:sz w:val="25"/>
          <w:szCs w:val="25"/>
        </w:rPr>
        <w:t>k</w:t>
      </w:r>
      <w:r w:rsidRPr="00400C00">
        <w:rPr>
          <w:rFonts w:eastAsia="Times New Roman"/>
          <w:color w:val="212121"/>
          <w:spacing w:val="2"/>
          <w:sz w:val="25"/>
          <w:szCs w:val="25"/>
        </w:rPr>
        <w:t>ötelezetts</w:t>
      </w:r>
      <w:r w:rsidR="00C27D13">
        <w:rPr>
          <w:rFonts w:eastAsia="Times New Roman"/>
          <w:color w:val="212121"/>
          <w:spacing w:val="2"/>
          <w:sz w:val="25"/>
          <w:szCs w:val="25"/>
        </w:rPr>
        <w:t>éget</w:t>
      </w:r>
      <w:proofErr w:type="gramEnd"/>
      <w:r w:rsidR="00C27D13">
        <w:rPr>
          <w:rFonts w:eastAsia="Times New Roman"/>
          <w:color w:val="212121"/>
          <w:spacing w:val="2"/>
          <w:sz w:val="25"/>
          <w:szCs w:val="25"/>
        </w:rPr>
        <w:t xml:space="preserve"> vállalnak a rendeletben </w:t>
      </w:r>
      <w:r w:rsidRPr="00400C00">
        <w:rPr>
          <w:rFonts w:eastAsia="Times New Roman"/>
          <w:color w:val="212121"/>
          <w:spacing w:val="2"/>
          <w:sz w:val="25"/>
          <w:szCs w:val="25"/>
        </w:rPr>
        <w:t>meghatározott otthonhasználati szerződés</w:t>
      </w:r>
    </w:p>
    <w:p w:rsidR="005835C9" w:rsidRPr="00400C00" w:rsidRDefault="009412CF" w:rsidP="00C27D13">
      <w:pPr>
        <w:pStyle w:val="Listaszerbekezds"/>
        <w:shd w:val="clear" w:color="auto" w:fill="FFFFFF"/>
        <w:spacing w:before="226" w:line="276" w:lineRule="exact"/>
        <w:ind w:left="709"/>
        <w:rPr>
          <w:sz w:val="25"/>
          <w:szCs w:val="25"/>
        </w:rPr>
      </w:pPr>
      <w:proofErr w:type="gramStart"/>
      <w:r w:rsidRPr="00400C00">
        <w:rPr>
          <w:color w:val="212121"/>
          <w:spacing w:val="16"/>
          <w:sz w:val="25"/>
          <w:szCs w:val="25"/>
        </w:rPr>
        <w:t>megk</w:t>
      </w:r>
      <w:r w:rsidRPr="00400C00">
        <w:rPr>
          <w:rFonts w:eastAsia="Times New Roman"/>
          <w:color w:val="212121"/>
          <w:spacing w:val="16"/>
          <w:sz w:val="25"/>
          <w:szCs w:val="25"/>
        </w:rPr>
        <w:t>ötésére</w:t>
      </w:r>
      <w:proofErr w:type="gramEnd"/>
      <w:r w:rsidRPr="00400C00">
        <w:rPr>
          <w:rFonts w:eastAsia="Times New Roman"/>
          <w:color w:val="212121"/>
          <w:spacing w:val="16"/>
          <w:sz w:val="25"/>
          <w:szCs w:val="25"/>
        </w:rPr>
        <w:t xml:space="preserve">. </w:t>
      </w:r>
    </w:p>
    <w:p w:rsidR="005835C9" w:rsidRDefault="009412CF">
      <w:pPr>
        <w:shd w:val="clear" w:color="auto" w:fill="FFFFFF"/>
        <w:spacing w:before="276"/>
        <w:ind w:left="7"/>
      </w:pPr>
      <w:r>
        <w:rPr>
          <w:b/>
          <w:bCs/>
          <w:color w:val="212121"/>
          <w:spacing w:val="-1"/>
          <w:sz w:val="25"/>
          <w:szCs w:val="25"/>
        </w:rPr>
        <w:t>A jogosults</w:t>
      </w:r>
      <w:r>
        <w:rPr>
          <w:rFonts w:eastAsia="Times New Roman"/>
          <w:b/>
          <w:bCs/>
          <w:color w:val="212121"/>
          <w:spacing w:val="-1"/>
          <w:sz w:val="25"/>
          <w:szCs w:val="25"/>
        </w:rPr>
        <w:t>ág megállapításához a fenti feltételek együttes fennállása szükséges.</w:t>
      </w:r>
    </w:p>
    <w:p w:rsidR="005835C9" w:rsidRDefault="009412CF">
      <w:pPr>
        <w:shd w:val="clear" w:color="auto" w:fill="FFFFFF"/>
        <w:spacing w:before="269" w:line="276" w:lineRule="exact"/>
        <w:ind w:left="7"/>
      </w:pPr>
      <w:r>
        <w:rPr>
          <w:color w:val="212121"/>
          <w:spacing w:val="-2"/>
          <w:sz w:val="25"/>
          <w:szCs w:val="25"/>
          <w:u w:val="single"/>
        </w:rPr>
        <w:t>Az otthonhaszn</w:t>
      </w:r>
      <w:r>
        <w:rPr>
          <w:rFonts w:eastAsia="Times New Roman"/>
          <w:color w:val="212121"/>
          <w:spacing w:val="-2"/>
          <w:sz w:val="25"/>
          <w:szCs w:val="25"/>
          <w:u w:val="single"/>
        </w:rPr>
        <w:t>álattal összefüggő díjak:</w:t>
      </w:r>
    </w:p>
    <w:p w:rsidR="005835C9" w:rsidRDefault="009412CF">
      <w:pPr>
        <w:shd w:val="clear" w:color="auto" w:fill="FFFFFF"/>
        <w:spacing w:before="5" w:line="276" w:lineRule="exact"/>
        <w:ind w:left="386"/>
      </w:pPr>
      <w:proofErr w:type="gramStart"/>
      <w:r>
        <w:rPr>
          <w:color w:val="212121"/>
          <w:spacing w:val="-1"/>
          <w:sz w:val="25"/>
          <w:szCs w:val="25"/>
        </w:rPr>
        <w:t>o   indul</w:t>
      </w:r>
      <w:r>
        <w:rPr>
          <w:rFonts w:eastAsia="Times New Roman"/>
          <w:color w:val="212121"/>
          <w:spacing w:val="-1"/>
          <w:sz w:val="25"/>
          <w:szCs w:val="25"/>
        </w:rPr>
        <w:t>ó</w:t>
      </w:r>
      <w:proofErr w:type="gramEnd"/>
      <w:r>
        <w:rPr>
          <w:rFonts w:eastAsia="Times New Roman"/>
          <w:color w:val="212121"/>
          <w:spacing w:val="-1"/>
          <w:sz w:val="25"/>
          <w:szCs w:val="25"/>
        </w:rPr>
        <w:t xml:space="preserve"> élő-takarékosság összege - a mindenkori legkisebb öregségi nyugdíj 10-szerese</w:t>
      </w:r>
    </w:p>
    <w:p w:rsidR="005835C9" w:rsidRDefault="009412CF">
      <w:pPr>
        <w:shd w:val="clear" w:color="auto" w:fill="FFFFFF"/>
        <w:spacing w:line="276" w:lineRule="exact"/>
        <w:ind w:left="384"/>
      </w:pPr>
      <w:proofErr w:type="gramStart"/>
      <w:r>
        <w:rPr>
          <w:color w:val="212121"/>
          <w:sz w:val="25"/>
          <w:szCs w:val="25"/>
        </w:rPr>
        <w:t>o   k</w:t>
      </w:r>
      <w:r>
        <w:rPr>
          <w:rFonts w:eastAsia="Times New Roman"/>
          <w:color w:val="212121"/>
          <w:sz w:val="25"/>
          <w:szCs w:val="25"/>
        </w:rPr>
        <w:t>ötelező</w:t>
      </w:r>
      <w:proofErr w:type="gramEnd"/>
      <w:r>
        <w:rPr>
          <w:rFonts w:eastAsia="Times New Roman"/>
          <w:color w:val="212121"/>
          <w:sz w:val="25"/>
          <w:szCs w:val="25"/>
        </w:rPr>
        <w:t xml:space="preserve"> élő-takarékosság havi összege: 20.000,</w:t>
      </w:r>
      <w:proofErr w:type="spellStart"/>
      <w:r>
        <w:rPr>
          <w:rFonts w:eastAsia="Times New Roman"/>
          <w:color w:val="212121"/>
          <w:sz w:val="25"/>
          <w:szCs w:val="25"/>
        </w:rPr>
        <w:t>-Ft</w:t>
      </w:r>
      <w:proofErr w:type="spellEnd"/>
    </w:p>
    <w:p w:rsidR="005835C9" w:rsidRDefault="009412CF">
      <w:pPr>
        <w:shd w:val="clear" w:color="auto" w:fill="FFFFFF"/>
        <w:spacing w:before="5" w:line="276" w:lineRule="exact"/>
        <w:ind w:left="12" w:right="86"/>
        <w:jc w:val="both"/>
      </w:pPr>
      <w:r>
        <w:rPr>
          <w:color w:val="212121"/>
          <w:spacing w:val="-1"/>
          <w:sz w:val="25"/>
          <w:szCs w:val="25"/>
        </w:rPr>
        <w:t>/A fenti, k</w:t>
      </w:r>
      <w:r>
        <w:rPr>
          <w:rFonts w:eastAsia="Times New Roman"/>
          <w:color w:val="212121"/>
          <w:spacing w:val="-1"/>
          <w:sz w:val="25"/>
          <w:szCs w:val="25"/>
        </w:rPr>
        <w:t xml:space="preserve">ét formában történő takarékossági szerződés megléte, feltétele a szálláshasználati szerződés </w:t>
      </w:r>
      <w:proofErr w:type="gramStart"/>
      <w:r>
        <w:rPr>
          <w:rFonts w:eastAsia="Times New Roman"/>
          <w:color w:val="212121"/>
          <w:spacing w:val="-1"/>
          <w:sz w:val="25"/>
          <w:szCs w:val="25"/>
        </w:rPr>
        <w:t>megkötésének !</w:t>
      </w:r>
      <w:proofErr w:type="gramEnd"/>
      <w:r>
        <w:rPr>
          <w:rFonts w:eastAsia="Times New Roman"/>
          <w:color w:val="212121"/>
          <w:spacing w:val="-1"/>
          <w:sz w:val="25"/>
          <w:szCs w:val="25"/>
        </w:rPr>
        <w:t>/</w:t>
      </w:r>
    </w:p>
    <w:p w:rsidR="005835C9" w:rsidRDefault="009412CF" w:rsidP="009412CF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2"/>
        <w:ind w:left="384"/>
        <w:rPr>
          <w:rFonts w:eastAsia="Times New Roman"/>
          <w:color w:val="212121"/>
          <w:sz w:val="25"/>
          <w:szCs w:val="25"/>
        </w:rPr>
      </w:pPr>
      <w:r>
        <w:rPr>
          <w:rFonts w:eastAsia="Times New Roman"/>
          <w:color w:val="212121"/>
          <w:spacing w:val="-1"/>
          <w:sz w:val="25"/>
          <w:szCs w:val="25"/>
        </w:rPr>
        <w:t>havonta fizetendő szálláshasználati díj: 15-20.000,</w:t>
      </w:r>
      <w:proofErr w:type="spellStart"/>
      <w:r>
        <w:rPr>
          <w:rFonts w:eastAsia="Times New Roman"/>
          <w:color w:val="212121"/>
          <w:spacing w:val="-1"/>
          <w:sz w:val="25"/>
          <w:szCs w:val="25"/>
        </w:rPr>
        <w:t>-Ft</w:t>
      </w:r>
      <w:proofErr w:type="spellEnd"/>
    </w:p>
    <w:p w:rsidR="005835C9" w:rsidRDefault="009412CF" w:rsidP="009412CF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5"/>
        <w:ind w:left="384"/>
        <w:rPr>
          <w:rFonts w:eastAsia="Times New Roman"/>
          <w:color w:val="212121"/>
          <w:sz w:val="25"/>
          <w:szCs w:val="25"/>
        </w:rPr>
      </w:pPr>
      <w:r>
        <w:rPr>
          <w:rFonts w:eastAsia="Times New Roman"/>
          <w:color w:val="212121"/>
          <w:spacing w:val="-1"/>
          <w:sz w:val="25"/>
          <w:szCs w:val="25"/>
        </w:rPr>
        <w:t>havonta fizetendő, egyedi mérőkön mért rezsiköltségek</w:t>
      </w:r>
    </w:p>
    <w:p w:rsidR="005835C9" w:rsidRDefault="009412CF">
      <w:pPr>
        <w:shd w:val="clear" w:color="auto" w:fill="FFFFFF"/>
        <w:spacing w:before="545" w:line="276" w:lineRule="exact"/>
      </w:pPr>
      <w:r>
        <w:rPr>
          <w:color w:val="212121"/>
          <w:spacing w:val="-2"/>
          <w:sz w:val="25"/>
          <w:szCs w:val="25"/>
          <w:u w:val="single"/>
        </w:rPr>
        <w:t>Az indul</w:t>
      </w:r>
      <w:r>
        <w:rPr>
          <w:rFonts w:eastAsia="Times New Roman"/>
          <w:color w:val="212121"/>
          <w:spacing w:val="-2"/>
          <w:sz w:val="25"/>
          <w:szCs w:val="25"/>
          <w:u w:val="single"/>
        </w:rPr>
        <w:t>ó élő-takarékosság:</w:t>
      </w:r>
    </w:p>
    <w:p w:rsidR="005835C9" w:rsidRDefault="009412CF">
      <w:pPr>
        <w:shd w:val="clear" w:color="auto" w:fill="FFFFFF"/>
        <w:spacing w:before="2" w:line="276" w:lineRule="exact"/>
        <w:ind w:left="384"/>
      </w:pPr>
      <w:proofErr w:type="gramStart"/>
      <w:r>
        <w:rPr>
          <w:color w:val="212121"/>
          <w:sz w:val="25"/>
          <w:szCs w:val="25"/>
        </w:rPr>
        <w:t>o   lakoss</w:t>
      </w:r>
      <w:r>
        <w:rPr>
          <w:rFonts w:eastAsia="Times New Roman"/>
          <w:color w:val="212121"/>
          <w:sz w:val="25"/>
          <w:szCs w:val="25"/>
        </w:rPr>
        <w:t>ági</w:t>
      </w:r>
      <w:proofErr w:type="gramEnd"/>
      <w:r>
        <w:rPr>
          <w:rFonts w:eastAsia="Times New Roman"/>
          <w:color w:val="212121"/>
          <w:sz w:val="25"/>
          <w:szCs w:val="25"/>
        </w:rPr>
        <w:t xml:space="preserve"> lakástakarék-pénztárban</w:t>
      </w:r>
    </w:p>
    <w:p w:rsidR="005835C9" w:rsidRDefault="009412CF">
      <w:pPr>
        <w:shd w:val="clear" w:color="auto" w:fill="FFFFFF"/>
        <w:spacing w:line="276" w:lineRule="exact"/>
        <w:ind w:left="382"/>
      </w:pPr>
      <w:proofErr w:type="gramStart"/>
      <w:r>
        <w:rPr>
          <w:color w:val="212121"/>
          <w:spacing w:val="2"/>
          <w:sz w:val="25"/>
          <w:szCs w:val="25"/>
        </w:rPr>
        <w:t xml:space="preserve">o   </w:t>
      </w:r>
      <w:r>
        <w:rPr>
          <w:rFonts w:eastAsia="Times New Roman"/>
          <w:color w:val="212121"/>
          <w:spacing w:val="2"/>
          <w:sz w:val="25"/>
          <w:szCs w:val="25"/>
        </w:rPr>
        <w:t>állampapírban</w:t>
      </w:r>
      <w:proofErr w:type="gramEnd"/>
    </w:p>
    <w:p w:rsidR="005835C9" w:rsidRDefault="009412CF">
      <w:pPr>
        <w:shd w:val="clear" w:color="auto" w:fill="FFFFFF"/>
        <w:spacing w:line="276" w:lineRule="exact"/>
        <w:ind w:left="382"/>
      </w:pPr>
      <w:proofErr w:type="gramStart"/>
      <w:r>
        <w:rPr>
          <w:color w:val="212121"/>
          <w:spacing w:val="-2"/>
          <w:sz w:val="25"/>
          <w:szCs w:val="25"/>
        </w:rPr>
        <w:t>o   folyamatosan</w:t>
      </w:r>
      <w:proofErr w:type="gramEnd"/>
      <w:r>
        <w:rPr>
          <w:color w:val="212121"/>
          <w:spacing w:val="-2"/>
          <w:sz w:val="25"/>
          <w:szCs w:val="25"/>
        </w:rPr>
        <w:t xml:space="preserve"> meg</w:t>
      </w:r>
      <w:r>
        <w:rPr>
          <w:rFonts w:eastAsia="Times New Roman"/>
          <w:color w:val="212121"/>
          <w:spacing w:val="-2"/>
          <w:sz w:val="25"/>
          <w:szCs w:val="25"/>
        </w:rPr>
        <w:t>újítható takaréklevélben</w:t>
      </w:r>
    </w:p>
    <w:p w:rsidR="005835C9" w:rsidRDefault="005835C9">
      <w:pPr>
        <w:shd w:val="clear" w:color="auto" w:fill="FFFFFF"/>
        <w:spacing w:line="276" w:lineRule="exact"/>
        <w:ind w:left="382"/>
        <w:sectPr w:rsidR="005835C9">
          <w:type w:val="continuous"/>
          <w:pgSz w:w="11909" w:h="16834"/>
          <w:pgMar w:top="1440" w:right="1108" w:bottom="360" w:left="1409" w:header="708" w:footer="708" w:gutter="0"/>
          <w:cols w:space="60"/>
          <w:noEndnote/>
        </w:sectPr>
      </w:pPr>
    </w:p>
    <w:p w:rsidR="005835C9" w:rsidRDefault="009412CF">
      <w:pPr>
        <w:shd w:val="clear" w:color="auto" w:fill="FFFFFF"/>
        <w:tabs>
          <w:tab w:val="left" w:pos="691"/>
        </w:tabs>
        <w:spacing w:line="276" w:lineRule="exact"/>
        <w:ind w:left="379"/>
      </w:pPr>
      <w:r>
        <w:rPr>
          <w:color w:val="212121"/>
          <w:sz w:val="25"/>
          <w:szCs w:val="25"/>
        </w:rPr>
        <w:lastRenderedPageBreak/>
        <w:t>o</w:t>
      </w:r>
      <w:r>
        <w:rPr>
          <w:color w:val="212121"/>
          <w:sz w:val="25"/>
          <w:szCs w:val="25"/>
        </w:rPr>
        <w:tab/>
      </w:r>
      <w:r>
        <w:rPr>
          <w:color w:val="212121"/>
          <w:spacing w:val="-1"/>
          <w:sz w:val="25"/>
          <w:szCs w:val="25"/>
        </w:rPr>
        <w:t>banki bet</w:t>
      </w:r>
      <w:r>
        <w:rPr>
          <w:rFonts w:eastAsia="Times New Roman"/>
          <w:color w:val="212121"/>
          <w:spacing w:val="-1"/>
          <w:sz w:val="25"/>
          <w:szCs w:val="25"/>
        </w:rPr>
        <w:t>étjegyben</w:t>
      </w:r>
    </w:p>
    <w:p w:rsidR="005835C9" w:rsidRDefault="009412CF">
      <w:pPr>
        <w:shd w:val="clear" w:color="auto" w:fill="FFFFFF"/>
        <w:tabs>
          <w:tab w:val="left" w:pos="691"/>
        </w:tabs>
        <w:spacing w:before="2" w:line="276" w:lineRule="exact"/>
        <w:ind w:left="382"/>
      </w:pPr>
      <w:r>
        <w:rPr>
          <w:color w:val="212121"/>
          <w:sz w:val="25"/>
          <w:szCs w:val="25"/>
        </w:rPr>
        <w:t>o</w:t>
      </w:r>
      <w:r>
        <w:rPr>
          <w:color w:val="212121"/>
          <w:sz w:val="25"/>
          <w:szCs w:val="25"/>
        </w:rPr>
        <w:tab/>
      </w:r>
      <w:r>
        <w:rPr>
          <w:color w:val="212121"/>
          <w:spacing w:val="-1"/>
          <w:sz w:val="25"/>
          <w:szCs w:val="25"/>
        </w:rPr>
        <w:t>lek</w:t>
      </w:r>
      <w:r>
        <w:rPr>
          <w:rFonts w:eastAsia="Times New Roman"/>
          <w:color w:val="212121"/>
          <w:spacing w:val="-1"/>
          <w:sz w:val="25"/>
          <w:szCs w:val="25"/>
        </w:rPr>
        <w:t>ötött lakossági folyószámlán lévő letétben, illetve</w:t>
      </w:r>
    </w:p>
    <w:p w:rsidR="005835C9" w:rsidRDefault="009412CF">
      <w:pPr>
        <w:shd w:val="clear" w:color="auto" w:fill="FFFFFF"/>
        <w:tabs>
          <w:tab w:val="left" w:pos="691"/>
        </w:tabs>
        <w:spacing w:line="276" w:lineRule="exact"/>
        <w:ind w:left="382"/>
      </w:pPr>
      <w:r>
        <w:rPr>
          <w:color w:val="212121"/>
          <w:sz w:val="25"/>
          <w:szCs w:val="25"/>
        </w:rPr>
        <w:t>o</w:t>
      </w:r>
      <w:r>
        <w:rPr>
          <w:color w:val="212121"/>
          <w:sz w:val="25"/>
          <w:szCs w:val="25"/>
        </w:rPr>
        <w:tab/>
      </w:r>
      <w:r>
        <w:rPr>
          <w:color w:val="212121"/>
          <w:spacing w:val="-1"/>
          <w:sz w:val="25"/>
          <w:szCs w:val="25"/>
        </w:rPr>
        <w:t>az ifj</w:t>
      </w:r>
      <w:r>
        <w:rPr>
          <w:rFonts w:eastAsia="Times New Roman"/>
          <w:color w:val="212121"/>
          <w:spacing w:val="-1"/>
          <w:sz w:val="25"/>
          <w:szCs w:val="25"/>
        </w:rPr>
        <w:t>úsági takarékbetétben való elhelyezés</w:t>
      </w:r>
    </w:p>
    <w:p w:rsidR="005835C9" w:rsidRDefault="009412CF">
      <w:pPr>
        <w:shd w:val="clear" w:color="auto" w:fill="FFFFFF"/>
        <w:tabs>
          <w:tab w:val="left" w:pos="691"/>
        </w:tabs>
        <w:spacing w:before="2" w:line="276" w:lineRule="exact"/>
        <w:ind w:left="382"/>
      </w:pPr>
      <w:r>
        <w:rPr>
          <w:color w:val="212121"/>
          <w:sz w:val="25"/>
          <w:szCs w:val="25"/>
        </w:rPr>
        <w:t>o</w:t>
      </w:r>
      <w:r>
        <w:rPr>
          <w:color w:val="212121"/>
          <w:sz w:val="25"/>
          <w:szCs w:val="25"/>
        </w:rPr>
        <w:tab/>
      </w:r>
      <w:r>
        <w:rPr>
          <w:color w:val="212121"/>
          <w:spacing w:val="-1"/>
          <w:sz w:val="25"/>
          <w:szCs w:val="25"/>
        </w:rPr>
        <w:t>(tov</w:t>
      </w:r>
      <w:r>
        <w:rPr>
          <w:rFonts w:eastAsia="Times New Roman"/>
          <w:color w:val="212121"/>
          <w:spacing w:val="-1"/>
          <w:sz w:val="25"/>
          <w:szCs w:val="25"/>
        </w:rPr>
        <w:t>ábbiakban: lakástakarék-pénztár) igazolásával valósul meg.</w:t>
      </w:r>
    </w:p>
    <w:p w:rsidR="005835C9" w:rsidRDefault="009412CF">
      <w:pPr>
        <w:shd w:val="clear" w:color="auto" w:fill="FFFFFF"/>
        <w:spacing w:before="276" w:line="276" w:lineRule="exact"/>
      </w:pPr>
      <w:r>
        <w:rPr>
          <w:color w:val="212121"/>
          <w:spacing w:val="-2"/>
          <w:sz w:val="25"/>
          <w:szCs w:val="25"/>
          <w:u w:val="single"/>
        </w:rPr>
        <w:t>A k</w:t>
      </w:r>
      <w:r>
        <w:rPr>
          <w:rFonts w:eastAsia="Times New Roman"/>
          <w:color w:val="212121"/>
          <w:spacing w:val="-2"/>
          <w:sz w:val="25"/>
          <w:szCs w:val="25"/>
          <w:u w:val="single"/>
        </w:rPr>
        <w:t xml:space="preserve">ötelező </w:t>
      </w:r>
      <w:proofErr w:type="gramStart"/>
      <w:r>
        <w:rPr>
          <w:rFonts w:eastAsia="Times New Roman"/>
          <w:color w:val="212121"/>
          <w:spacing w:val="-2"/>
          <w:sz w:val="25"/>
          <w:szCs w:val="25"/>
          <w:u w:val="single"/>
        </w:rPr>
        <w:t>élő-takarékosság :</w:t>
      </w:r>
      <w:proofErr w:type="gramEnd"/>
    </w:p>
    <w:p w:rsidR="005835C9" w:rsidRDefault="009412CF">
      <w:pPr>
        <w:shd w:val="clear" w:color="auto" w:fill="FFFFFF"/>
        <w:spacing w:before="2" w:line="276" w:lineRule="exact"/>
        <w:ind w:left="739" w:hanging="358"/>
        <w:jc w:val="both"/>
      </w:pPr>
      <w:r>
        <w:rPr>
          <w:color w:val="212121"/>
          <w:spacing w:val="5"/>
          <w:sz w:val="25"/>
          <w:szCs w:val="25"/>
        </w:rPr>
        <w:t>o a p</w:t>
      </w:r>
      <w:r>
        <w:rPr>
          <w:rFonts w:eastAsia="Times New Roman"/>
          <w:color w:val="212121"/>
          <w:spacing w:val="5"/>
          <w:sz w:val="25"/>
          <w:szCs w:val="25"/>
        </w:rPr>
        <w:t xml:space="preserve">ályázatban vállalt összeg állami garanciájú lakás-takarékpénztárban (ennek </w:t>
      </w:r>
      <w:r>
        <w:rPr>
          <w:rFonts w:eastAsia="Times New Roman"/>
          <w:color w:val="212121"/>
          <w:spacing w:val="-2"/>
          <w:sz w:val="25"/>
          <w:szCs w:val="25"/>
        </w:rPr>
        <w:t xml:space="preserve">bármilyen biztosítással, banki kiegészítő lekötéssel kombinált változatával) történő </w:t>
      </w:r>
      <w:r>
        <w:rPr>
          <w:rFonts w:eastAsia="Times New Roman"/>
          <w:color w:val="212121"/>
          <w:spacing w:val="-1"/>
          <w:sz w:val="25"/>
          <w:szCs w:val="25"/>
        </w:rPr>
        <w:t>elhelyezése és igazolása (= kötelező élő-takarékosság).</w:t>
      </w:r>
    </w:p>
    <w:p w:rsidR="005835C9" w:rsidRDefault="009412CF">
      <w:pPr>
        <w:shd w:val="clear" w:color="auto" w:fill="FFFFFF"/>
        <w:spacing w:before="2" w:line="276" w:lineRule="exact"/>
        <w:ind w:left="746" w:right="5" w:hanging="360"/>
        <w:jc w:val="both"/>
      </w:pPr>
      <w:r>
        <w:rPr>
          <w:color w:val="212121"/>
          <w:spacing w:val="7"/>
          <w:sz w:val="25"/>
          <w:szCs w:val="25"/>
        </w:rPr>
        <w:t xml:space="preserve">o </w:t>
      </w:r>
      <w:proofErr w:type="gramStart"/>
      <w:r>
        <w:rPr>
          <w:color w:val="212121"/>
          <w:spacing w:val="7"/>
          <w:sz w:val="25"/>
          <w:szCs w:val="25"/>
        </w:rPr>
        <w:t>A</w:t>
      </w:r>
      <w:proofErr w:type="gramEnd"/>
      <w:r>
        <w:rPr>
          <w:color w:val="212121"/>
          <w:spacing w:val="7"/>
          <w:sz w:val="25"/>
          <w:szCs w:val="25"/>
        </w:rPr>
        <w:t xml:space="preserve"> lak</w:t>
      </w:r>
      <w:r>
        <w:rPr>
          <w:rFonts w:eastAsia="Times New Roman"/>
          <w:color w:val="212121"/>
          <w:spacing w:val="7"/>
          <w:sz w:val="25"/>
          <w:szCs w:val="25"/>
        </w:rPr>
        <w:t xml:space="preserve">ás-takarékpénztári megtakarítás helyett olyan megtakarítási forma is </w:t>
      </w:r>
      <w:r>
        <w:rPr>
          <w:rFonts w:eastAsia="Times New Roman"/>
          <w:color w:val="212121"/>
          <w:spacing w:val="-2"/>
          <w:sz w:val="25"/>
          <w:szCs w:val="25"/>
        </w:rPr>
        <w:t>engedélyezhető, mely a bentlakás ideje alatt kizárólag lakáscélra használható fel.</w:t>
      </w:r>
    </w:p>
    <w:p w:rsidR="005835C9" w:rsidRDefault="009412CF">
      <w:pPr>
        <w:shd w:val="clear" w:color="auto" w:fill="FFFFFF"/>
        <w:spacing w:before="53" w:line="554" w:lineRule="exact"/>
        <w:ind w:left="58"/>
      </w:pPr>
      <w:r>
        <w:rPr>
          <w:color w:val="212121"/>
          <w:sz w:val="25"/>
          <w:szCs w:val="25"/>
        </w:rPr>
        <w:t>A p</w:t>
      </w:r>
      <w:r>
        <w:rPr>
          <w:rFonts w:eastAsia="Times New Roman"/>
          <w:color w:val="212121"/>
          <w:sz w:val="25"/>
          <w:szCs w:val="25"/>
        </w:rPr>
        <w:t>ályázatokat, az e célra rendszeresített nyomtatványon kell benyújtani.</w:t>
      </w:r>
    </w:p>
    <w:p w:rsidR="005835C9" w:rsidRDefault="009412CF">
      <w:pPr>
        <w:shd w:val="clear" w:color="auto" w:fill="FFFFFF"/>
        <w:spacing w:line="554" w:lineRule="exact"/>
        <w:ind w:left="10"/>
      </w:pPr>
      <w:r>
        <w:rPr>
          <w:color w:val="212121"/>
          <w:spacing w:val="-2"/>
          <w:sz w:val="25"/>
          <w:szCs w:val="25"/>
          <w:u w:val="single"/>
        </w:rPr>
        <w:t>A beny</w:t>
      </w:r>
      <w:r>
        <w:rPr>
          <w:rFonts w:eastAsia="Times New Roman"/>
          <w:color w:val="212121"/>
          <w:spacing w:val="-2"/>
          <w:sz w:val="25"/>
          <w:szCs w:val="25"/>
          <w:u w:val="single"/>
        </w:rPr>
        <w:t>újtott pályázatok elbírálója:</w:t>
      </w:r>
    </w:p>
    <w:p w:rsidR="005835C9" w:rsidRDefault="009412CF">
      <w:pPr>
        <w:shd w:val="clear" w:color="auto" w:fill="FFFFFF"/>
        <w:spacing w:line="554" w:lineRule="exact"/>
        <w:ind w:left="10"/>
      </w:pPr>
      <w:r>
        <w:rPr>
          <w:color w:val="212121"/>
          <w:spacing w:val="-2"/>
          <w:sz w:val="25"/>
          <w:szCs w:val="25"/>
        </w:rPr>
        <w:t>Zalakaros V</w:t>
      </w:r>
      <w:r>
        <w:rPr>
          <w:rFonts w:eastAsia="Times New Roman"/>
          <w:color w:val="212121"/>
          <w:spacing w:val="-2"/>
          <w:sz w:val="25"/>
          <w:szCs w:val="25"/>
        </w:rPr>
        <w:t>áros Önkormányzat Képviselőtestülete.</w:t>
      </w:r>
    </w:p>
    <w:p w:rsidR="005835C9" w:rsidRDefault="009412CF" w:rsidP="00C27D13">
      <w:pPr>
        <w:shd w:val="clear" w:color="auto" w:fill="FFFFFF"/>
        <w:spacing w:before="1099"/>
        <w:ind w:left="5844"/>
      </w:pPr>
      <w:r>
        <w:rPr>
          <w:b/>
          <w:bCs/>
          <w:color w:val="212121"/>
          <w:spacing w:val="-4"/>
          <w:sz w:val="29"/>
          <w:szCs w:val="29"/>
        </w:rPr>
        <w:t>Zalakaros V</w:t>
      </w:r>
      <w:r>
        <w:rPr>
          <w:rFonts w:eastAsia="Times New Roman"/>
          <w:b/>
          <w:bCs/>
          <w:color w:val="212121"/>
          <w:spacing w:val="-4"/>
          <w:sz w:val="29"/>
          <w:szCs w:val="29"/>
        </w:rPr>
        <w:t>áros</w:t>
      </w:r>
    </w:p>
    <w:p w:rsidR="005835C9" w:rsidRDefault="009412CF">
      <w:pPr>
        <w:shd w:val="clear" w:color="auto" w:fill="FFFFFF"/>
        <w:ind w:left="5849"/>
      </w:pPr>
      <w:r>
        <w:rPr>
          <w:rFonts w:eastAsia="Times New Roman"/>
          <w:b/>
          <w:bCs/>
          <w:color w:val="212121"/>
          <w:spacing w:val="-3"/>
          <w:sz w:val="29"/>
          <w:szCs w:val="29"/>
        </w:rPr>
        <w:t>Önkormányzata</w:t>
      </w:r>
    </w:p>
    <w:p w:rsidR="005835C9" w:rsidRDefault="005835C9">
      <w:pPr>
        <w:shd w:val="clear" w:color="auto" w:fill="FFFFFF"/>
        <w:ind w:left="5849"/>
        <w:sectPr w:rsidR="005835C9">
          <w:pgSz w:w="11909" w:h="16834"/>
          <w:pgMar w:top="1440" w:right="1252" w:bottom="720" w:left="1348" w:header="708" w:footer="708" w:gutter="0"/>
          <w:cols w:space="60"/>
          <w:noEndnote/>
        </w:sectPr>
      </w:pPr>
    </w:p>
    <w:p w:rsidR="005835C9" w:rsidRDefault="009412CF">
      <w:pPr>
        <w:shd w:val="clear" w:color="auto" w:fill="FFFFFF"/>
        <w:ind w:left="6756"/>
      </w:pPr>
      <w:r>
        <w:rPr>
          <w:b/>
          <w:bCs/>
          <w:color w:val="212121"/>
          <w:sz w:val="24"/>
          <w:szCs w:val="24"/>
        </w:rPr>
        <w:lastRenderedPageBreak/>
        <w:t>1. sz. mell</w:t>
      </w:r>
      <w:r>
        <w:rPr>
          <w:rFonts w:eastAsia="Times New Roman"/>
          <w:b/>
          <w:bCs/>
          <w:color w:val="212121"/>
          <w:sz w:val="24"/>
          <w:szCs w:val="24"/>
        </w:rPr>
        <w:t>éklet</w:t>
      </w:r>
    </w:p>
    <w:p w:rsidR="005835C9" w:rsidRDefault="009412CF">
      <w:pPr>
        <w:shd w:val="clear" w:color="auto" w:fill="FFFFFF"/>
        <w:spacing w:before="276"/>
        <w:ind w:left="72"/>
        <w:jc w:val="center"/>
      </w:pPr>
      <w:r>
        <w:rPr>
          <w:b/>
          <w:bCs/>
          <w:color w:val="212121"/>
          <w:spacing w:val="2"/>
          <w:sz w:val="24"/>
          <w:szCs w:val="24"/>
        </w:rPr>
        <w:t>B</w:t>
      </w:r>
      <w:r>
        <w:rPr>
          <w:rFonts w:eastAsia="Times New Roman"/>
          <w:b/>
          <w:bCs/>
          <w:color w:val="212121"/>
          <w:spacing w:val="2"/>
          <w:sz w:val="24"/>
          <w:szCs w:val="24"/>
        </w:rPr>
        <w:t>írálati szempontsor</w:t>
      </w:r>
    </w:p>
    <w:p w:rsidR="005835C9" w:rsidRDefault="005835C9">
      <w:pPr>
        <w:spacing w:after="547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9"/>
        <w:gridCol w:w="1651"/>
        <w:gridCol w:w="1632"/>
      </w:tblGrid>
      <w:tr w:rsidR="005835C9">
        <w:trPr>
          <w:trHeight w:hRule="exact" w:val="278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  <w:ind w:left="2023"/>
            </w:pPr>
            <w:r>
              <w:rPr>
                <w:color w:val="212121"/>
                <w:spacing w:val="4"/>
                <w:sz w:val="23"/>
                <w:szCs w:val="23"/>
              </w:rPr>
              <w:t>B</w:t>
            </w:r>
            <w:r>
              <w:rPr>
                <w:rFonts w:eastAsia="Times New Roman"/>
                <w:color w:val="212121"/>
                <w:spacing w:val="4"/>
                <w:sz w:val="23"/>
                <w:szCs w:val="23"/>
              </w:rPr>
              <w:t>írálati szempontok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  <w:ind w:left="211"/>
            </w:pPr>
            <w:r>
              <w:rPr>
                <w:color w:val="212121"/>
                <w:spacing w:val="5"/>
                <w:sz w:val="23"/>
                <w:szCs w:val="23"/>
              </w:rPr>
              <w:t xml:space="preserve">Pont </w:t>
            </w:r>
            <w:r>
              <w:rPr>
                <w:rFonts w:eastAsia="Times New Roman"/>
                <w:color w:val="212121"/>
                <w:spacing w:val="5"/>
                <w:sz w:val="23"/>
                <w:szCs w:val="23"/>
              </w:rPr>
              <w:t>érték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  <w:ind w:left="120"/>
            </w:pPr>
            <w:r>
              <w:rPr>
                <w:color w:val="212121"/>
                <w:spacing w:val="3"/>
                <w:sz w:val="23"/>
                <w:szCs w:val="23"/>
              </w:rPr>
              <w:t>Kapott pont</w:t>
            </w:r>
          </w:p>
        </w:tc>
      </w:tr>
      <w:tr w:rsidR="005835C9">
        <w:trPr>
          <w:trHeight w:hRule="exact" w:val="259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  <w:ind w:left="10"/>
            </w:pPr>
            <w:r>
              <w:rPr>
                <w:color w:val="212121"/>
                <w:spacing w:val="-3"/>
                <w:sz w:val="23"/>
                <w:szCs w:val="23"/>
              </w:rPr>
              <w:t>A p</w:t>
            </w:r>
            <w:r>
              <w:rPr>
                <w:rFonts w:eastAsia="Times New Roman"/>
                <w:color w:val="212121"/>
                <w:spacing w:val="-3"/>
                <w:sz w:val="23"/>
                <w:szCs w:val="23"/>
              </w:rPr>
              <w:t>ályázók mindkét tagja munkaviszonnyal rendelkezik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5835C9">
            <w:pPr>
              <w:shd w:val="clear" w:color="auto" w:fill="FFFFFF"/>
              <w:ind w:left="514"/>
            </w:pPr>
          </w:p>
        </w:tc>
      </w:tr>
      <w:tr w:rsidR="005835C9">
        <w:trPr>
          <w:trHeight w:hRule="exact" w:val="269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  <w:ind w:left="12"/>
            </w:pPr>
            <w:r>
              <w:rPr>
                <w:color w:val="212121"/>
                <w:spacing w:val="-3"/>
                <w:sz w:val="23"/>
                <w:szCs w:val="23"/>
              </w:rPr>
              <w:t>A p</w:t>
            </w:r>
            <w:r>
              <w:rPr>
                <w:rFonts w:eastAsia="Times New Roman"/>
                <w:color w:val="212121"/>
                <w:spacing w:val="-3"/>
                <w:sz w:val="23"/>
                <w:szCs w:val="23"/>
              </w:rPr>
              <w:t>ályázók egyik tagja munkaviszonnyal rendelkezik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5835C9">
            <w:pPr>
              <w:shd w:val="clear" w:color="auto" w:fill="FFFFFF"/>
              <w:ind w:left="494"/>
            </w:pPr>
          </w:p>
        </w:tc>
      </w:tr>
      <w:tr w:rsidR="005835C9">
        <w:trPr>
          <w:trHeight w:hRule="exact" w:val="259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  <w:ind w:left="12"/>
            </w:pPr>
            <w:r>
              <w:rPr>
                <w:color w:val="212121"/>
                <w:spacing w:val="-3"/>
                <w:sz w:val="23"/>
                <w:szCs w:val="23"/>
              </w:rPr>
              <w:t>A p</w:t>
            </w:r>
            <w:r>
              <w:rPr>
                <w:rFonts w:eastAsia="Times New Roman"/>
                <w:color w:val="212121"/>
                <w:spacing w:val="-3"/>
                <w:sz w:val="23"/>
                <w:szCs w:val="23"/>
              </w:rPr>
              <w:t>ályázók mindkét tagja zalakarosi állandó lakos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5835C9">
            <w:pPr>
              <w:shd w:val="clear" w:color="auto" w:fill="FFFFFF"/>
              <w:ind w:left="492"/>
            </w:pPr>
          </w:p>
        </w:tc>
      </w:tr>
      <w:tr w:rsidR="005835C9">
        <w:trPr>
          <w:trHeight w:hRule="exact" w:val="269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  <w:ind w:left="14"/>
            </w:pPr>
            <w:r>
              <w:rPr>
                <w:color w:val="212121"/>
                <w:spacing w:val="-3"/>
                <w:sz w:val="23"/>
                <w:szCs w:val="23"/>
              </w:rPr>
              <w:t>A p</w:t>
            </w:r>
            <w:r>
              <w:rPr>
                <w:rFonts w:eastAsia="Times New Roman"/>
                <w:color w:val="212121"/>
                <w:spacing w:val="-3"/>
                <w:sz w:val="23"/>
                <w:szCs w:val="23"/>
              </w:rPr>
              <w:t>ályázók egyik tagja zalakarosi állandó lakos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  <w:ind w:left="17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5835C9">
            <w:pPr>
              <w:shd w:val="clear" w:color="auto" w:fill="FFFFFF"/>
              <w:ind w:left="485"/>
            </w:pPr>
          </w:p>
        </w:tc>
      </w:tr>
      <w:tr w:rsidR="005835C9">
        <w:trPr>
          <w:trHeight w:hRule="exact" w:val="259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  <w:ind w:left="12"/>
            </w:pPr>
            <w:r>
              <w:rPr>
                <w:color w:val="212121"/>
                <w:spacing w:val="-2"/>
                <w:sz w:val="23"/>
                <w:szCs w:val="23"/>
              </w:rPr>
              <w:t>A p</w:t>
            </w:r>
            <w:r>
              <w:rPr>
                <w:rFonts w:eastAsia="Times New Roman"/>
                <w:color w:val="212121"/>
                <w:spacing w:val="-2"/>
                <w:sz w:val="23"/>
                <w:szCs w:val="23"/>
              </w:rPr>
              <w:t>ályázók mindkét tagja zalakarosi munkahellyel rendelkezik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5835C9">
            <w:pPr>
              <w:shd w:val="clear" w:color="auto" w:fill="FFFFFF"/>
              <w:ind w:left="502"/>
            </w:pPr>
          </w:p>
        </w:tc>
      </w:tr>
      <w:tr w:rsidR="005835C9">
        <w:trPr>
          <w:trHeight w:hRule="exact" w:val="259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  <w:ind w:left="10"/>
            </w:pPr>
            <w:r>
              <w:rPr>
                <w:color w:val="212121"/>
                <w:spacing w:val="-2"/>
                <w:sz w:val="23"/>
                <w:szCs w:val="23"/>
              </w:rPr>
              <w:t>A p</w:t>
            </w:r>
            <w:r>
              <w:rPr>
                <w:rFonts w:eastAsia="Times New Roman"/>
                <w:color w:val="212121"/>
                <w:spacing w:val="-2"/>
                <w:sz w:val="23"/>
                <w:szCs w:val="23"/>
              </w:rPr>
              <w:t>ályázók egyik tagja zalakarosi munkahellyel rendelkezik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  <w:ind w:left="17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5835C9">
            <w:pPr>
              <w:shd w:val="clear" w:color="auto" w:fill="FFFFFF"/>
              <w:ind w:left="485"/>
            </w:pPr>
          </w:p>
        </w:tc>
      </w:tr>
      <w:tr w:rsidR="005835C9">
        <w:trPr>
          <w:trHeight w:hRule="exact" w:val="269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  <w:ind w:left="12"/>
            </w:pPr>
            <w:r>
              <w:rPr>
                <w:color w:val="212121"/>
                <w:spacing w:val="-1"/>
                <w:sz w:val="23"/>
                <w:szCs w:val="23"/>
              </w:rPr>
              <w:t>A p</w:t>
            </w:r>
            <w:r>
              <w:rPr>
                <w:rFonts w:eastAsia="Times New Roman"/>
                <w:color w:val="212121"/>
                <w:spacing w:val="-1"/>
                <w:sz w:val="23"/>
                <w:szCs w:val="23"/>
              </w:rPr>
              <w:t>ályázók mindkét tagja helyi civil szervezet tagja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5835C9">
            <w:pPr>
              <w:shd w:val="clear" w:color="auto" w:fill="FFFFFF"/>
            </w:pPr>
          </w:p>
        </w:tc>
      </w:tr>
      <w:tr w:rsidR="005835C9">
        <w:trPr>
          <w:trHeight w:hRule="exact" w:val="259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  <w:ind w:left="14"/>
            </w:pPr>
            <w:r>
              <w:rPr>
                <w:color w:val="212121"/>
                <w:spacing w:val="-3"/>
                <w:sz w:val="23"/>
                <w:szCs w:val="23"/>
              </w:rPr>
              <w:t>A p</w:t>
            </w:r>
            <w:r>
              <w:rPr>
                <w:rFonts w:eastAsia="Times New Roman"/>
                <w:color w:val="212121"/>
                <w:spacing w:val="-3"/>
                <w:sz w:val="23"/>
                <w:szCs w:val="23"/>
              </w:rPr>
              <w:t>ályázók egyik tagja helyi civil szervezet tagja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  <w:ind w:left="17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5835C9">
            <w:pPr>
              <w:shd w:val="clear" w:color="auto" w:fill="FFFFFF"/>
            </w:pPr>
          </w:p>
        </w:tc>
      </w:tr>
      <w:tr w:rsidR="005835C9">
        <w:trPr>
          <w:trHeight w:hRule="exact" w:val="528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  <w:ind w:left="12"/>
            </w:pPr>
            <w:r>
              <w:rPr>
                <w:color w:val="212121"/>
                <w:spacing w:val="-4"/>
                <w:sz w:val="23"/>
                <w:szCs w:val="23"/>
              </w:rPr>
              <w:t>A p</w:t>
            </w:r>
            <w:r>
              <w:rPr>
                <w:rFonts w:eastAsia="Times New Roman"/>
                <w:color w:val="212121"/>
                <w:spacing w:val="-4"/>
                <w:sz w:val="23"/>
                <w:szCs w:val="23"/>
              </w:rPr>
              <w:t>ályázók rendelkeznek gyermekkel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  <w:spacing w:line="254" w:lineRule="exact"/>
              <w:ind w:hanging="5"/>
            </w:pPr>
            <w:r>
              <w:rPr>
                <w:color w:val="212121"/>
                <w:spacing w:val="-6"/>
                <w:sz w:val="23"/>
                <w:szCs w:val="23"/>
              </w:rPr>
              <w:t>Gyermekenk</w:t>
            </w:r>
            <w:r>
              <w:rPr>
                <w:rFonts w:eastAsia="Times New Roman"/>
                <w:color w:val="212121"/>
                <w:spacing w:val="-6"/>
                <w:sz w:val="23"/>
                <w:szCs w:val="23"/>
              </w:rPr>
              <w:t xml:space="preserve">ént </w:t>
            </w:r>
            <w:r>
              <w:rPr>
                <w:rFonts w:eastAsia="Times New Roman"/>
                <w:color w:val="212121"/>
                <w:spacing w:val="-3"/>
                <w:sz w:val="23"/>
                <w:szCs w:val="23"/>
              </w:rPr>
              <w:t>3 pont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5835C9">
            <w:pPr>
              <w:shd w:val="clear" w:color="auto" w:fill="FFFFFF"/>
              <w:ind w:left="559"/>
            </w:pPr>
          </w:p>
        </w:tc>
      </w:tr>
      <w:tr w:rsidR="005835C9">
        <w:trPr>
          <w:trHeight w:hRule="exact" w:val="509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  <w:spacing w:line="252" w:lineRule="exact"/>
              <w:ind w:right="5"/>
            </w:pPr>
            <w:r>
              <w:rPr>
                <w:color w:val="212121"/>
                <w:spacing w:val="-1"/>
                <w:sz w:val="23"/>
                <w:szCs w:val="23"/>
              </w:rPr>
              <w:t>A p</w:t>
            </w:r>
            <w:r>
              <w:rPr>
                <w:rFonts w:eastAsia="Times New Roman"/>
                <w:color w:val="212121"/>
                <w:spacing w:val="-1"/>
                <w:sz w:val="23"/>
                <w:szCs w:val="23"/>
              </w:rPr>
              <w:t xml:space="preserve">ályázók gyermeke (i) a helyi nevelési és oktatási intézménybe </w:t>
            </w:r>
            <w:r>
              <w:rPr>
                <w:rFonts w:eastAsia="Times New Roman"/>
                <w:color w:val="212121"/>
                <w:spacing w:val="6"/>
                <w:sz w:val="23"/>
                <w:szCs w:val="23"/>
              </w:rPr>
              <w:t>jár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  <w:spacing w:line="252" w:lineRule="exact"/>
              <w:ind w:hanging="5"/>
            </w:pPr>
            <w:r>
              <w:rPr>
                <w:color w:val="212121"/>
                <w:spacing w:val="-6"/>
                <w:sz w:val="23"/>
                <w:szCs w:val="23"/>
              </w:rPr>
              <w:t>Gyermekenk</w:t>
            </w:r>
            <w:r>
              <w:rPr>
                <w:rFonts w:eastAsia="Times New Roman"/>
                <w:color w:val="212121"/>
                <w:spacing w:val="-6"/>
                <w:sz w:val="23"/>
                <w:szCs w:val="23"/>
              </w:rPr>
              <w:t>ént 1 pont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5835C9">
            <w:pPr>
              <w:shd w:val="clear" w:color="auto" w:fill="FFFFFF"/>
              <w:ind w:left="530"/>
            </w:pPr>
          </w:p>
        </w:tc>
      </w:tr>
      <w:tr w:rsidR="005835C9">
        <w:trPr>
          <w:trHeight w:hRule="exact" w:val="518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  <w:spacing w:line="254" w:lineRule="exact"/>
              <w:ind w:left="12" w:right="2" w:firstLine="2"/>
            </w:pPr>
            <w:r>
              <w:rPr>
                <w:color w:val="212121"/>
                <w:spacing w:val="1"/>
                <w:sz w:val="23"/>
                <w:szCs w:val="23"/>
              </w:rPr>
              <w:t>A p</w:t>
            </w:r>
            <w:r>
              <w:rPr>
                <w:rFonts w:eastAsia="Times New Roman"/>
                <w:color w:val="212121"/>
                <w:spacing w:val="1"/>
                <w:sz w:val="23"/>
                <w:szCs w:val="23"/>
              </w:rPr>
              <w:t xml:space="preserve">ályázók a rendeletben előírt induló takarékosságnál nagyobb </w:t>
            </w:r>
            <w:r>
              <w:rPr>
                <w:rFonts w:eastAsia="Times New Roman"/>
                <w:color w:val="212121"/>
                <w:spacing w:val="-2"/>
                <w:sz w:val="23"/>
                <w:szCs w:val="23"/>
              </w:rPr>
              <w:t>megtakarítással rendelkeznek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  <w:spacing w:line="250" w:lineRule="exact"/>
              <w:ind w:right="14" w:firstLine="12"/>
            </w:pPr>
            <w:r>
              <w:rPr>
                <w:color w:val="212121"/>
                <w:spacing w:val="-6"/>
                <w:sz w:val="23"/>
                <w:szCs w:val="23"/>
              </w:rPr>
              <w:t>10%-</w:t>
            </w:r>
            <w:proofErr w:type="gramStart"/>
            <w:r>
              <w:rPr>
                <w:color w:val="212121"/>
                <w:spacing w:val="-6"/>
                <w:sz w:val="23"/>
                <w:szCs w:val="23"/>
              </w:rPr>
              <w:t>onk</w:t>
            </w:r>
            <w:r>
              <w:rPr>
                <w:rFonts w:eastAsia="Times New Roman"/>
                <w:color w:val="212121"/>
                <w:spacing w:val="-6"/>
                <w:sz w:val="23"/>
                <w:szCs w:val="23"/>
              </w:rPr>
              <w:t>ént    3</w:t>
            </w:r>
            <w:proofErr w:type="gramEnd"/>
            <w:r>
              <w:rPr>
                <w:rFonts w:eastAsia="Times New Roman"/>
                <w:color w:val="212121"/>
                <w:spacing w:val="-6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color w:val="212121"/>
                <w:spacing w:val="-2"/>
                <w:sz w:val="23"/>
                <w:szCs w:val="23"/>
              </w:rPr>
              <w:t>pont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5835C9">
            <w:pPr>
              <w:shd w:val="clear" w:color="auto" w:fill="FFFFFF"/>
            </w:pPr>
          </w:p>
        </w:tc>
      </w:tr>
      <w:tr w:rsidR="005835C9">
        <w:trPr>
          <w:trHeight w:hRule="exact" w:val="1027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C27D13">
            <w:pPr>
              <w:shd w:val="clear" w:color="auto" w:fill="FFFFFF"/>
              <w:spacing w:line="254" w:lineRule="exact"/>
              <w:ind w:left="12" w:right="5" w:firstLine="2"/>
            </w:pPr>
            <w:r>
              <w:rPr>
                <w:color w:val="212121"/>
                <w:sz w:val="23"/>
                <w:szCs w:val="23"/>
              </w:rPr>
              <w:t xml:space="preserve">A </w:t>
            </w:r>
            <w:proofErr w:type="gramStart"/>
            <w:r w:rsidR="009412CF">
              <w:rPr>
                <w:color w:val="212121"/>
                <w:sz w:val="23"/>
                <w:szCs w:val="23"/>
              </w:rPr>
              <w:t>p</w:t>
            </w:r>
            <w:r>
              <w:rPr>
                <w:rFonts w:eastAsia="Times New Roman"/>
                <w:color w:val="212121"/>
                <w:sz w:val="23"/>
                <w:szCs w:val="23"/>
              </w:rPr>
              <w:t xml:space="preserve">ályázók   </w:t>
            </w:r>
            <w:r w:rsidR="009412CF">
              <w:rPr>
                <w:rFonts w:eastAsia="Times New Roman"/>
                <w:color w:val="212121"/>
                <w:sz w:val="23"/>
                <w:szCs w:val="23"/>
              </w:rPr>
              <w:t>a</w:t>
            </w:r>
            <w:proofErr w:type="gramEnd"/>
            <w:r w:rsidR="009412CF">
              <w:rPr>
                <w:rFonts w:eastAsia="Times New Roman"/>
                <w:color w:val="212121"/>
                <w:sz w:val="23"/>
                <w:szCs w:val="23"/>
              </w:rPr>
              <w:t xml:space="preserve">    rendeletben    minimálisan    előírt    kötelező </w:t>
            </w:r>
            <w:r w:rsidR="009412CF">
              <w:rPr>
                <w:rFonts w:eastAsia="Times New Roman"/>
                <w:color w:val="212121"/>
                <w:spacing w:val="-1"/>
                <w:sz w:val="23"/>
                <w:szCs w:val="23"/>
              </w:rPr>
              <w:t>takarékosságnál nagyobb összegű havi megtakarítást vállaltak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  <w:spacing w:line="252" w:lineRule="exact"/>
              <w:ind w:hanging="7"/>
            </w:pPr>
            <w:proofErr w:type="gramStart"/>
            <w:r>
              <w:rPr>
                <w:color w:val="212121"/>
                <w:spacing w:val="-3"/>
                <w:sz w:val="23"/>
                <w:szCs w:val="23"/>
              </w:rPr>
              <w:t>Minden   v</w:t>
            </w:r>
            <w:r>
              <w:rPr>
                <w:rFonts w:eastAsia="Times New Roman"/>
                <w:color w:val="212121"/>
                <w:spacing w:val="-3"/>
                <w:sz w:val="23"/>
                <w:szCs w:val="23"/>
              </w:rPr>
              <w:t>állalt</w:t>
            </w:r>
            <w:proofErr w:type="gramEnd"/>
            <w:r>
              <w:rPr>
                <w:rFonts w:eastAsia="Times New Roman"/>
                <w:color w:val="212121"/>
                <w:spacing w:val="-3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color w:val="212121"/>
                <w:spacing w:val="-6"/>
                <w:sz w:val="23"/>
                <w:szCs w:val="23"/>
              </w:rPr>
              <w:t>1.000,</w:t>
            </w:r>
            <w:proofErr w:type="spellStart"/>
            <w:r>
              <w:rPr>
                <w:rFonts w:eastAsia="Times New Roman"/>
                <w:color w:val="212121"/>
                <w:spacing w:val="-6"/>
                <w:sz w:val="23"/>
                <w:szCs w:val="23"/>
              </w:rPr>
              <w:t>-Ft</w:t>
            </w:r>
            <w:proofErr w:type="spellEnd"/>
            <w:r>
              <w:rPr>
                <w:rFonts w:eastAsia="Times New Roman"/>
                <w:color w:val="212121"/>
                <w:spacing w:val="-6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color w:val="212121"/>
                <w:spacing w:val="-3"/>
                <w:sz w:val="23"/>
                <w:szCs w:val="23"/>
              </w:rPr>
              <w:t xml:space="preserve">többlet  után   1 </w:t>
            </w:r>
            <w:r>
              <w:rPr>
                <w:rFonts w:eastAsia="Times New Roman"/>
                <w:color w:val="212121"/>
                <w:spacing w:val="-2"/>
                <w:sz w:val="23"/>
                <w:szCs w:val="23"/>
              </w:rPr>
              <w:t>pont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5835C9">
            <w:pPr>
              <w:shd w:val="clear" w:color="auto" w:fill="FFFFFF"/>
            </w:pPr>
          </w:p>
        </w:tc>
      </w:tr>
      <w:tr w:rsidR="005835C9">
        <w:trPr>
          <w:trHeight w:hRule="exact" w:val="797"/>
        </w:trPr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  <w:spacing w:line="257" w:lineRule="exact"/>
              <w:ind w:left="14" w:right="7" w:firstLine="2"/>
            </w:pPr>
            <w:r>
              <w:rPr>
                <w:color w:val="000000"/>
                <w:spacing w:val="3"/>
                <w:sz w:val="23"/>
                <w:szCs w:val="23"/>
              </w:rPr>
              <w:t>A p</w:t>
            </w:r>
            <w:r>
              <w:rPr>
                <w:rFonts w:eastAsia="Times New Roman"/>
                <w:color w:val="000000"/>
                <w:spacing w:val="3"/>
                <w:sz w:val="23"/>
                <w:szCs w:val="23"/>
              </w:rPr>
              <w:t xml:space="preserve">ályázók nem rendelkeznek a rendelet 6 /.§ e) bekezdésében </w:t>
            </w:r>
            <w:r w:rsidR="00C27D13">
              <w:rPr>
                <w:rFonts w:eastAsia="Times New Roman"/>
                <w:color w:val="000000"/>
                <w:spacing w:val="2"/>
                <w:sz w:val="23"/>
                <w:szCs w:val="23"/>
              </w:rPr>
              <w:t xml:space="preserve">meghatározott az önálló </w:t>
            </w:r>
            <w:r>
              <w:rPr>
                <w:rFonts w:eastAsia="Times New Roman"/>
                <w:color w:val="000000"/>
                <w:spacing w:val="2"/>
                <w:sz w:val="23"/>
                <w:szCs w:val="23"/>
              </w:rPr>
              <w:t xml:space="preserve">lakhatásukat </w:t>
            </w:r>
            <w:proofErr w:type="gramStart"/>
            <w:r>
              <w:rPr>
                <w:rFonts w:eastAsia="Times New Roman"/>
                <w:color w:val="000000"/>
                <w:spacing w:val="2"/>
                <w:sz w:val="23"/>
                <w:szCs w:val="23"/>
              </w:rPr>
              <w:t>biztosító  lakással</w:t>
            </w:r>
            <w:proofErr w:type="gramEnd"/>
            <w:r>
              <w:rPr>
                <w:rFonts w:eastAsia="Times New Roman"/>
                <w:color w:val="000000"/>
                <w:spacing w:val="2"/>
                <w:sz w:val="23"/>
                <w:szCs w:val="23"/>
              </w:rPr>
              <w:t xml:space="preserve">  vagy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forgalomképes ingatlannal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9412CF">
            <w:pPr>
              <w:shd w:val="clear" w:color="auto" w:fill="FFFFFF"/>
              <w:ind w:left="17"/>
            </w:pPr>
            <w:r>
              <w:rPr>
                <w:color w:val="212121"/>
                <w:spacing w:val="-7"/>
                <w:sz w:val="23"/>
                <w:szCs w:val="23"/>
              </w:rPr>
              <w:t>10 pont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5C9" w:rsidRDefault="005835C9">
            <w:pPr>
              <w:shd w:val="clear" w:color="auto" w:fill="FFFFFF"/>
              <w:ind w:left="329"/>
            </w:pPr>
          </w:p>
        </w:tc>
      </w:tr>
    </w:tbl>
    <w:p w:rsidR="005835C9" w:rsidRDefault="009412CF">
      <w:pPr>
        <w:shd w:val="clear" w:color="auto" w:fill="FFFFFF"/>
        <w:spacing w:before="245"/>
        <w:ind w:left="4970"/>
      </w:pPr>
      <w:r>
        <w:rPr>
          <w:b/>
          <w:bCs/>
          <w:color w:val="212121"/>
          <w:sz w:val="22"/>
          <w:szCs w:val="22"/>
        </w:rPr>
        <w:t>Kapott pontok mind</w:t>
      </w:r>
      <w:r>
        <w:rPr>
          <w:rFonts w:eastAsia="Times New Roman"/>
          <w:b/>
          <w:bCs/>
          <w:color w:val="212121"/>
          <w:sz w:val="22"/>
          <w:szCs w:val="22"/>
        </w:rPr>
        <w:t>összesen</w:t>
      </w:r>
      <w:proofErr w:type="gramStart"/>
      <w:r>
        <w:rPr>
          <w:rFonts w:eastAsia="Times New Roman"/>
          <w:b/>
          <w:bCs/>
          <w:color w:val="212121"/>
          <w:sz w:val="22"/>
          <w:szCs w:val="22"/>
        </w:rPr>
        <w:t>:</w:t>
      </w:r>
      <w:r w:rsidR="00C27D13">
        <w:rPr>
          <w:rFonts w:eastAsia="Times New Roman"/>
          <w:b/>
          <w:bCs/>
          <w:color w:val="212121"/>
          <w:sz w:val="22"/>
          <w:szCs w:val="22"/>
        </w:rPr>
        <w:t xml:space="preserve"> …</w:t>
      </w:r>
      <w:proofErr w:type="gramEnd"/>
      <w:r w:rsidR="00C27D13">
        <w:rPr>
          <w:rFonts w:eastAsia="Times New Roman"/>
          <w:b/>
          <w:bCs/>
          <w:color w:val="212121"/>
          <w:sz w:val="22"/>
          <w:szCs w:val="22"/>
        </w:rPr>
        <w:t>……………….</w:t>
      </w:r>
    </w:p>
    <w:sectPr w:rsidR="005835C9">
      <w:pgSz w:w="11909" w:h="16834"/>
      <w:pgMar w:top="1440" w:right="1086" w:bottom="720" w:left="125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8E3A90"/>
    <w:lvl w:ilvl="0">
      <w:numFmt w:val="bullet"/>
      <w:lvlText w:val="*"/>
      <w:lvlJc w:val="left"/>
    </w:lvl>
  </w:abstractNum>
  <w:abstractNum w:abstractNumId="1">
    <w:nsid w:val="0B446FDF"/>
    <w:multiLevelType w:val="hybridMultilevel"/>
    <w:tmpl w:val="04DCCA30"/>
    <w:lvl w:ilvl="0" w:tplc="2D600250">
      <w:start w:val="5"/>
      <w:numFmt w:val="bullet"/>
      <w:lvlText w:val=""/>
      <w:lvlJc w:val="left"/>
      <w:pPr>
        <w:ind w:left="809" w:hanging="420"/>
      </w:pPr>
      <w:rPr>
        <w:rFonts w:ascii="Symbol" w:eastAsiaTheme="minorEastAsia" w:hAnsi="Symbol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0B6C50A9"/>
    <w:multiLevelType w:val="hybridMultilevel"/>
    <w:tmpl w:val="5F68991A"/>
    <w:lvl w:ilvl="0" w:tplc="040E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>
    <w:nsid w:val="6BA61968"/>
    <w:multiLevelType w:val="hybridMultilevel"/>
    <w:tmpl w:val="E4BA620C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212201"/>
    <w:multiLevelType w:val="hybridMultilevel"/>
    <w:tmpl w:val="5916356A"/>
    <w:lvl w:ilvl="0" w:tplc="040E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CF"/>
    <w:rsid w:val="00400C00"/>
    <w:rsid w:val="005835C9"/>
    <w:rsid w:val="00784EA3"/>
    <w:rsid w:val="009412CF"/>
    <w:rsid w:val="00C2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00C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0C0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00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00C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0C0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0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F39188B4.dotm</Template>
  <TotalTime>0</TotalTime>
  <Pages>3</Pages>
  <Words>475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Bazsó Zsófia</dc:creator>
  <cp:lastModifiedBy>Torma László</cp:lastModifiedBy>
  <cp:revision>2</cp:revision>
  <dcterms:created xsi:type="dcterms:W3CDTF">2017-08-31T10:26:00Z</dcterms:created>
  <dcterms:modified xsi:type="dcterms:W3CDTF">2017-08-31T10:26:00Z</dcterms:modified>
</cp:coreProperties>
</file>