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 xml:space="preserve">2017. </w:t>
      </w:r>
      <w:r w:rsidR="00295559">
        <w:rPr>
          <w:rFonts w:ascii="Times New Roman" w:hAnsi="Times New Roman" w:cs="Times New Roman"/>
          <w:b/>
          <w:sz w:val="24"/>
          <w:szCs w:val="24"/>
        </w:rPr>
        <w:t>október 02-</w:t>
      </w:r>
      <w:r w:rsidR="003575DA">
        <w:rPr>
          <w:rFonts w:ascii="Times New Roman" w:hAnsi="Times New Roman" w:cs="Times New Roman"/>
          <w:b/>
          <w:sz w:val="24"/>
          <w:szCs w:val="24"/>
        </w:rPr>
        <w:t>i ülésén 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0F" w:rsidRPr="0055294D" w:rsidRDefault="0030370F" w:rsidP="00CB1A5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0545CF" w:rsidRDefault="00295559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207/</w:t>
      </w:r>
      <w:r w:rsidR="00661030">
        <w:rPr>
          <w:rFonts w:ascii="Times New Roman" w:hAnsi="Times New Roman" w:cs="Times New Roman"/>
          <w:sz w:val="24"/>
          <w:szCs w:val="24"/>
        </w:rPr>
        <w:t>2017                     Zárt ülés elrendelése</w:t>
      </w:r>
      <w:r w:rsidR="000545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C34B3" w:rsidRDefault="00DC34B3" w:rsidP="0030370F">
      <w:pPr>
        <w:rPr>
          <w:rFonts w:ascii="Times New Roman" w:hAnsi="Times New Roman" w:cs="Times New Roman"/>
          <w:sz w:val="24"/>
          <w:szCs w:val="24"/>
        </w:rPr>
      </w:pP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  <w:r w:rsidR="002955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32D" w:rsidRPr="00295559" w:rsidRDefault="00295559" w:rsidP="0082154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295559">
        <w:rPr>
          <w:rFonts w:ascii="Times New Roman" w:hAnsi="Times New Roman" w:cs="Times New Roman"/>
          <w:sz w:val="24"/>
          <w:szCs w:val="24"/>
        </w:rPr>
        <w:t xml:space="preserve">208/2017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5559">
        <w:rPr>
          <w:rFonts w:ascii="Times New Roman" w:hAnsi="Times New Roman" w:cs="Times New Roman"/>
          <w:sz w:val="24"/>
          <w:szCs w:val="24"/>
        </w:rPr>
        <w:t xml:space="preserve"> </w:t>
      </w:r>
      <w:r w:rsidRPr="00295559">
        <w:rPr>
          <w:rFonts w:ascii="Times New Roman" w:hAnsi="Times New Roman" w:cs="Times New Roman"/>
          <w:sz w:val="24"/>
          <w:szCs w:val="24"/>
        </w:rPr>
        <w:t>Gyógyhelyi pályázathoz kötődő döntések</w:t>
      </w:r>
      <w:r w:rsidR="0008632D" w:rsidRPr="00295559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</w:p>
    <w:p w:rsidR="0008632D" w:rsidRPr="0008632D" w:rsidRDefault="0008632D" w:rsidP="00FC59D6">
      <w:pPr>
        <w:rPr>
          <w:rFonts w:ascii="Times New Roman" w:hAnsi="Times New Roman" w:cs="Times New Roman"/>
          <w:sz w:val="24"/>
          <w:szCs w:val="24"/>
        </w:rPr>
      </w:pPr>
    </w:p>
    <w:p w:rsidR="00DC34B3" w:rsidRDefault="00DC34B3" w:rsidP="004B6E63">
      <w:pPr>
        <w:rPr>
          <w:rFonts w:ascii="Times New Roman" w:hAnsi="Times New Roman" w:cs="Times New Roman"/>
          <w:sz w:val="24"/>
          <w:szCs w:val="24"/>
        </w:rPr>
      </w:pPr>
    </w:p>
    <w:p w:rsidR="00CE05D8" w:rsidRDefault="00CE05D8" w:rsidP="004B6E63">
      <w:pPr>
        <w:rPr>
          <w:rFonts w:ascii="Times New Roman" w:hAnsi="Times New Roman" w:cs="Times New Roman"/>
          <w:sz w:val="24"/>
          <w:szCs w:val="24"/>
        </w:rPr>
      </w:pPr>
    </w:p>
    <w:p w:rsidR="00CE05D8" w:rsidRDefault="00CE05D8" w:rsidP="004B6E63">
      <w:pPr>
        <w:rPr>
          <w:rFonts w:ascii="Times New Roman" w:hAnsi="Times New Roman" w:cs="Times New Roman"/>
          <w:sz w:val="24"/>
          <w:szCs w:val="24"/>
        </w:rPr>
      </w:pP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Pr="0055294D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4C7D" w:rsidRDefault="006C4C7D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4C7D" w:rsidRDefault="006C4C7D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4C7D" w:rsidRDefault="006C4C7D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4C7D" w:rsidRDefault="006C4C7D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4C7D" w:rsidRDefault="006C4C7D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EC1" w:rsidRPr="0055294D" w:rsidRDefault="00905EC1" w:rsidP="00905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2017. </w:t>
      </w:r>
      <w:r w:rsidR="00CE05D8">
        <w:rPr>
          <w:rFonts w:ascii="Times New Roman" w:hAnsi="Times New Roman" w:cs="Times New Roman"/>
          <w:sz w:val="24"/>
          <w:szCs w:val="24"/>
        </w:rPr>
        <w:t>október 02</w:t>
      </w:r>
      <w:r w:rsidR="006C4C7D">
        <w:rPr>
          <w:rFonts w:ascii="Times New Roman" w:hAnsi="Times New Roman" w:cs="Times New Roman"/>
          <w:sz w:val="24"/>
          <w:szCs w:val="24"/>
        </w:rPr>
        <w:t>-</w:t>
      </w:r>
      <w:r w:rsidR="00CE05D8">
        <w:rPr>
          <w:rFonts w:ascii="Times New Roman" w:hAnsi="Times New Roman" w:cs="Times New Roman"/>
          <w:sz w:val="24"/>
          <w:szCs w:val="24"/>
        </w:rPr>
        <w:t>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1030" w:rsidRPr="00661030" w:rsidRDefault="00661030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05D8" w:rsidRPr="00CE05D8" w:rsidRDefault="00CE05D8" w:rsidP="00CE05D8">
      <w:pPr>
        <w:pStyle w:val="Lista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CE05D8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Pr="00CE0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207/2017. (X.02.) </w:t>
      </w:r>
      <w:r w:rsidRPr="00CE05D8">
        <w:rPr>
          <w:rFonts w:ascii="Times New Roman" w:hAnsi="Times New Roman" w:cs="Times New Roman"/>
          <w:b/>
          <w:sz w:val="24"/>
          <w:szCs w:val="24"/>
        </w:rPr>
        <w:t>számú határozata:</w:t>
      </w:r>
    </w:p>
    <w:p w:rsidR="00CE05D8" w:rsidRDefault="00CE05D8" w:rsidP="00CE0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05D8" w:rsidRDefault="00CE05D8" w:rsidP="00CE0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E2B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</w:t>
      </w:r>
      <w:r>
        <w:rPr>
          <w:rFonts w:ascii="Times New Roman" w:hAnsi="Times New Roman" w:cs="Times New Roman"/>
          <w:sz w:val="24"/>
          <w:szCs w:val="24"/>
        </w:rPr>
        <w:t>a meghívóban szereplő napirendi pontok</w:t>
      </w:r>
      <w:r w:rsidRPr="00634E2B">
        <w:rPr>
          <w:rFonts w:ascii="Times New Roman" w:hAnsi="Times New Roman" w:cs="Times New Roman"/>
          <w:sz w:val="24"/>
          <w:szCs w:val="24"/>
        </w:rPr>
        <w:t xml:space="preserve"> zárt ülés keretében történő megtárgyalását, figyelemmel az Mötv. 46. §. /2/ bekezdés c./ pontjára.</w:t>
      </w:r>
    </w:p>
    <w:p w:rsidR="00905EC1" w:rsidRDefault="00905EC1" w:rsidP="00905EC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905EC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030" w:rsidRDefault="00661030" w:rsidP="00905EC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030" w:rsidRDefault="00661030" w:rsidP="00905EC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905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Pr="0055294D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05EC1" w:rsidRPr="0055294D" w:rsidRDefault="00905EC1" w:rsidP="00905EC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6C4C7D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2017. </w:t>
      </w:r>
      <w:r w:rsidR="00CE05D8">
        <w:rPr>
          <w:rFonts w:ascii="Times New Roman" w:hAnsi="Times New Roman" w:cs="Times New Roman"/>
          <w:sz w:val="24"/>
          <w:szCs w:val="24"/>
        </w:rPr>
        <w:t>november 2</w:t>
      </w:r>
      <w:r w:rsidR="001B7B18">
        <w:rPr>
          <w:rFonts w:ascii="Times New Roman" w:hAnsi="Times New Roman" w:cs="Times New Roman"/>
          <w:sz w:val="24"/>
          <w:szCs w:val="24"/>
        </w:rPr>
        <w:t>0</w:t>
      </w:r>
      <w:r w:rsidR="00CE05D8">
        <w:rPr>
          <w:rFonts w:ascii="Times New Roman" w:hAnsi="Times New Roman" w:cs="Times New Roman"/>
          <w:sz w:val="24"/>
          <w:szCs w:val="24"/>
        </w:rPr>
        <w:t>.</w:t>
      </w: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Pr="0055294D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0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E0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5D8" w:rsidRDefault="00CE05D8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945" w:rsidRDefault="00234945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A79" w:rsidRPr="0055294D" w:rsidRDefault="00732A2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3575DA">
        <w:rPr>
          <w:rFonts w:ascii="Times New Roman" w:hAnsi="Times New Roman" w:cs="Times New Roman"/>
          <w:sz w:val="24"/>
          <w:szCs w:val="24"/>
        </w:rPr>
        <w:t>előtestülete</w:t>
      </w:r>
      <w:r w:rsidR="00F04A79">
        <w:rPr>
          <w:rFonts w:ascii="Times New Roman" w:hAnsi="Times New Roman" w:cs="Times New Roman"/>
          <w:sz w:val="24"/>
          <w:szCs w:val="24"/>
        </w:rPr>
        <w:t xml:space="preserve"> 2017. </w:t>
      </w:r>
      <w:r w:rsidR="00CE05D8">
        <w:rPr>
          <w:rFonts w:ascii="Times New Roman" w:hAnsi="Times New Roman" w:cs="Times New Roman"/>
          <w:sz w:val="24"/>
          <w:szCs w:val="24"/>
        </w:rPr>
        <w:t>október 02</w:t>
      </w:r>
      <w:r w:rsidR="00F04A79">
        <w:rPr>
          <w:rFonts w:ascii="Times New Roman" w:hAnsi="Times New Roman" w:cs="Times New Roman"/>
          <w:sz w:val="24"/>
          <w:szCs w:val="24"/>
        </w:rPr>
        <w:t>-</w:t>
      </w:r>
      <w:r w:rsidR="00CE05D8">
        <w:rPr>
          <w:rFonts w:ascii="Times New Roman" w:hAnsi="Times New Roman" w:cs="Times New Roman"/>
          <w:sz w:val="24"/>
          <w:szCs w:val="24"/>
        </w:rPr>
        <w:t>á</w:t>
      </w:r>
      <w:r w:rsidR="00F04A79"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F04A79" w:rsidRDefault="00F04A79" w:rsidP="00F04A79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E05D8" w:rsidRDefault="00CE05D8" w:rsidP="00CE05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Pr="006A3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208</w:t>
      </w:r>
      <w:r>
        <w:rPr>
          <w:rFonts w:ascii="Times New Roman" w:hAnsi="Times New Roman" w:cs="Times New Roman"/>
          <w:b/>
          <w:sz w:val="24"/>
          <w:szCs w:val="24"/>
        </w:rPr>
        <w:t>/2017.(X.02.) számú határozata:</w:t>
      </w:r>
    </w:p>
    <w:p w:rsidR="00CE05D8" w:rsidRPr="00275E3A" w:rsidRDefault="00CE05D8" w:rsidP="00CE05D8">
      <w:pPr>
        <w:rPr>
          <w:rFonts w:ascii="Times New Roman" w:hAnsi="Times New Roman" w:cs="Times New Roman"/>
          <w:b/>
          <w:sz w:val="24"/>
          <w:szCs w:val="24"/>
        </w:rPr>
      </w:pPr>
    </w:p>
    <w:p w:rsidR="00CE05D8" w:rsidRDefault="00CE05D8" w:rsidP="00CE0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Zalakaros Város Önkormányzata Képviselőtestülete egyetért a „Turisztikailag frekventált térségek integrált termék- és szolgáltatás fejlesztése című GINOP - 7.1.9 – 17 számú pályázat” benyújtásához szükséges programelemekkel, műszaki tartalommal és felhatalmazza a Zala Art Kft-t, hogy ennek megfelelően készítse el az engedélyezéshez szükséges tervdokumentációkat.</w:t>
      </w:r>
    </w:p>
    <w:p w:rsidR="00CE05D8" w:rsidRDefault="00CE05D8" w:rsidP="00CE0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A Képviselőtestület 204/2017. (IX.29.) számú határozatában megfogalmazott műszaki tartalmat az alábbi módosításokkal fogadja el:</w:t>
      </w:r>
    </w:p>
    <w:p w:rsidR="00CE05D8" w:rsidRDefault="00CE05D8" w:rsidP="00CE05D8">
      <w:pPr>
        <w:pStyle w:val="Listaszerbekezds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Arborétum, Gyógy és Egészségpark </w:t>
      </w:r>
    </w:p>
    <w:p w:rsidR="00CE05D8" w:rsidRDefault="00CE05D8" w:rsidP="00CE0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két tervezett amfiteátrum közül a Termál út menti a projektben marad , a másik helyén skate board pálya kiépítésének lehetőségét kell biztosítani (kitekintő tervben)</w:t>
      </w:r>
    </w:p>
    <w:p w:rsidR="00CE05D8" w:rsidRDefault="00CE05D8" w:rsidP="00CE0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futópálya a kis focipálya és a mostani nagy focipálya területén kerülhet kiépítésre (amennyiben a költségtakarékosság alapján nem kerül ki a projektből)</w:t>
      </w:r>
    </w:p>
    <w:p w:rsidR="00CE05D8" w:rsidRDefault="00CE05D8" w:rsidP="00CE0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elektromos autótöltő állomás– Tourinform irodánál, de nem a projektben kerülne kialakításra</w:t>
      </w:r>
    </w:p>
    <w:p w:rsidR="00CE05D8" w:rsidRDefault="00CE05D8" w:rsidP="00CE0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kerékpáros töltő állomás az arborétumban nem kerül kialakításra, átkerül a kerékpár centrumhoz</w:t>
      </w:r>
    </w:p>
    <w:p w:rsidR="00CE05D8" w:rsidRDefault="00CE05D8" w:rsidP="00CE0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kerékpár utak összekötését biztosítani kell</w:t>
      </w:r>
    </w:p>
    <w:p w:rsidR="00CE05D8" w:rsidRDefault="00CE05D8" w:rsidP="00CE0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biztosítani kell, hogy a kerékpárút és az átmenő forgalom elkülönüljön (a feljáró nem egyenes lesz, hanem lesz benne egy törés)</w:t>
      </w:r>
    </w:p>
    <w:p w:rsidR="00CE05D8" w:rsidRDefault="00CE05D8" w:rsidP="00CE05D8">
      <w:pPr>
        <w:pStyle w:val="Listaszerbekezds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Rendezvénytér fedett színpaddal és az azt kiszolgáló „B” épület</w:t>
      </w:r>
    </w:p>
    <w:p w:rsidR="00CE05D8" w:rsidRDefault="00CE05D8" w:rsidP="00CE0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fedett színpad ne mobilként kerüljön megtervezésre és mérete ne legyen kisebb 10 m x 6 m nagyságnál (a szakemberek pontosítják)</w:t>
      </w:r>
    </w:p>
    <w:p w:rsidR="00CE05D8" w:rsidRDefault="00CE05D8" w:rsidP="00CE0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 épületben kell a művész öltözőket kialakítani, a nyilvános vizesblokkon kívül a szükséges infrastruktúrával</w:t>
      </w:r>
    </w:p>
    <w:p w:rsidR="00CE05D8" w:rsidRDefault="00CE05D8" w:rsidP="00CE0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B épület legalsó szintje (színpad) – művész zóna</w:t>
      </w:r>
    </w:p>
    <w:p w:rsidR="00CE05D8" w:rsidRDefault="00CE05D8" w:rsidP="00CE0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borházakhoz ki kell építeni a közművek - víz, villany, csatorna - rákötési lehetőségét </w:t>
      </w:r>
    </w:p>
    <w:p w:rsidR="00CE05D8" w:rsidRDefault="00CE05D8" w:rsidP="00CE05D8">
      <w:pPr>
        <w:pStyle w:val="Listaszerbekezds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Látogatóközpont </w:t>
      </w:r>
    </w:p>
    <w:p w:rsidR="00CE05D8" w:rsidRDefault="00CE05D8" w:rsidP="00CE0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színházteremen belüli galéria tartószerkezettel, 3 m szélességben csak vasbeton födém szintjéig kerüljön kialakításra,</w:t>
      </w:r>
    </w:p>
    <w:p w:rsidR="00CE05D8" w:rsidRDefault="00CE05D8" w:rsidP="00CE0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az épület maximális bekerülési költsége ne haladja meg a nettó 280 millió Ft-ot,</w:t>
      </w:r>
    </w:p>
    <w:p w:rsidR="00CE05D8" w:rsidRDefault="00CE05D8" w:rsidP="00CE0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az épület üveg kiállító terme ne kerüljön megemelésre, vízszintes legyen</w:t>
      </w:r>
    </w:p>
    <w:p w:rsidR="00CE05D8" w:rsidRDefault="00CE05D8" w:rsidP="00CE0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az épület igényes, de költéstakarékos megoldásokkal kerüljön megtervezésre.</w:t>
      </w:r>
    </w:p>
    <w:p w:rsidR="00CE05D8" w:rsidRDefault="00CE05D8" w:rsidP="00CE0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2./</w:t>
      </w:r>
    </w:p>
    <w:p w:rsidR="00CE05D8" w:rsidRDefault="00CE05D8" w:rsidP="00CE0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„A” </w:t>
      </w:r>
    </w:p>
    <w:p w:rsidR="00CE05D8" w:rsidRDefault="00CE05D8" w:rsidP="00CE05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 megvalósításához a Képviselőtestület 650 millió Ft támogatási igényt nyújt be, amennyiben a bekerülési költségből ÁFA visszaigénylésére lehetősége lesz, úgy önerőként maximum 124 millió Ft-ot biztosít az önkormányzat saját költségvetésének terhére.</w:t>
      </w:r>
    </w:p>
    <w:p w:rsidR="00CE05D8" w:rsidRDefault="00CE05D8" w:rsidP="00CE0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„B” </w:t>
      </w:r>
    </w:p>
    <w:p w:rsidR="00CE05D8" w:rsidRDefault="00CE05D8" w:rsidP="00CE05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projekt megvalósításához a Képviselőtestület 650 millió Ft támogatási igényt nyújt be, amennyiben </w:t>
      </w:r>
      <w:bookmarkStart w:id="1" w:name="_Hlk498949956"/>
      <w:r>
        <w:rPr>
          <w:rFonts w:ascii="Times New Roman" w:hAnsi="Times New Roman" w:cs="Times New Roman"/>
          <w:sz w:val="24"/>
          <w:szCs w:val="24"/>
        </w:rPr>
        <w:t>a bekerülési költségből ÁFA visszaigénylésére nem lesz lehetőség</w:t>
      </w:r>
      <w:bookmarkEnd w:id="1"/>
      <w:r>
        <w:rPr>
          <w:rFonts w:ascii="Times New Roman" w:hAnsi="Times New Roman" w:cs="Times New Roman"/>
          <w:sz w:val="24"/>
          <w:szCs w:val="24"/>
        </w:rPr>
        <w:t>, úgy önerőként maximum 203 millió Ft-ot biztosít az önkormányzat saját költségvetésének terhére.</w:t>
      </w:r>
    </w:p>
    <w:p w:rsidR="00CE05D8" w:rsidRDefault="00CE05D8" w:rsidP="00CE0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Amennyiben az ÁFA visszaigénylésre lehetősége lesz az önkormányzatnak – az MTÜ tájékoztatása alapján – akkor az „A” variáció szerinti tervezési programot kell megvalósítani, amelynek igényelt támogatási összege 650 millió Ft.</w:t>
      </w:r>
    </w:p>
    <w:p w:rsidR="00CE05D8" w:rsidRDefault="00CE05D8" w:rsidP="00CE05D8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4./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A Képviselőtestület kinyilvánítja azon szándékát, hogy benyújtja pályázatát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GINOP - 7.1.9 – 17 kódszámú felhívás a Turisztikailag frekventált térségek integrált termék- és szolgáltatás fejlesztése című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felhívásra és felhatalmazza a polgármestert a pályázat benyújtására, és a pályázattal kapcsolatos jognyilatkozatok megtételére.</w:t>
      </w:r>
    </w:p>
    <w:p w:rsidR="00CE05D8" w:rsidRDefault="00CE05D8" w:rsidP="00CE0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2017.október 11.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Felelős: Novák Ferenc polgármester </w:t>
      </w:r>
      <w:r>
        <w:rPr>
          <w:rFonts w:ascii="Times New Roman" w:hAnsi="Times New Roman" w:cs="Times New Roman"/>
          <w:sz w:val="24"/>
          <w:szCs w:val="24"/>
        </w:rPr>
        <w:br/>
        <w:t>Operatív felelős: Tóth Enikő projektmenedzser, Tóthné Őri Ibolya városfejlesztési ov., Magyarné Kovács Judit pénzügyi ov.</w:t>
      </w:r>
    </w:p>
    <w:p w:rsidR="00F04A79" w:rsidRDefault="00F04A79" w:rsidP="00F04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5D8" w:rsidRDefault="00CE05D8" w:rsidP="00F04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5D8" w:rsidRPr="0055294D" w:rsidRDefault="00CE05D8" w:rsidP="00F04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Default="00732A21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AC2DC3" w:rsidRDefault="00AC2DC3" w:rsidP="00AC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DC3" w:rsidRDefault="00AC2DC3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505" w:rsidRDefault="00D84505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F7D" w:rsidRPr="0055294D" w:rsidRDefault="00E14F7D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="00157DAC"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>Novák Ferenc</w:t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32A21" w:rsidRPr="0055294D" w:rsidRDefault="00732A21" w:rsidP="00F949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="00210392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</w:t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506CE" w:rsidRDefault="000506C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505" w:rsidRDefault="00D8450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505" w:rsidRDefault="00D8450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2017. </w:t>
      </w:r>
      <w:r w:rsidR="00661030">
        <w:rPr>
          <w:rFonts w:ascii="Times New Roman" w:hAnsi="Times New Roman" w:cs="Times New Roman"/>
          <w:sz w:val="24"/>
          <w:szCs w:val="24"/>
        </w:rPr>
        <w:t>november 20.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</w:t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25626" w:rsidRDefault="003776DD" w:rsidP="00425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 </w:t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2428A3" w:rsidRDefault="002428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8A3" w:rsidRDefault="002428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8A3" w:rsidRDefault="002428A3" w:rsidP="0042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1D5" w:rsidRDefault="004701D5" w:rsidP="007513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1D5" w:rsidRDefault="004701D5" w:rsidP="007513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1D5" w:rsidRDefault="004701D5" w:rsidP="007513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945" w:rsidRDefault="00234945" w:rsidP="007513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8B9" w:rsidRPr="00D328E8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18B9" w:rsidRPr="00D3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8A3" w:rsidRDefault="002428A3" w:rsidP="003C4784">
      <w:pPr>
        <w:spacing w:after="0" w:line="240" w:lineRule="auto"/>
      </w:pPr>
      <w:r>
        <w:separator/>
      </w:r>
    </w:p>
  </w:endnote>
  <w:endnote w:type="continuationSeparator" w:id="0">
    <w:p w:rsidR="002428A3" w:rsidRDefault="002428A3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8A3" w:rsidRDefault="002428A3" w:rsidP="003C4784">
      <w:pPr>
        <w:spacing w:after="0" w:line="240" w:lineRule="auto"/>
      </w:pPr>
      <w:r>
        <w:separator/>
      </w:r>
    </w:p>
  </w:footnote>
  <w:footnote w:type="continuationSeparator" w:id="0">
    <w:p w:rsidR="002428A3" w:rsidRDefault="002428A3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FE3"/>
    <w:multiLevelType w:val="hybridMultilevel"/>
    <w:tmpl w:val="77B01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737F"/>
    <w:multiLevelType w:val="hybridMultilevel"/>
    <w:tmpl w:val="96B6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8032B"/>
    <w:multiLevelType w:val="hybridMultilevel"/>
    <w:tmpl w:val="D1729CCA"/>
    <w:lvl w:ilvl="0" w:tplc="92B0DE8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D1DAD"/>
    <w:multiLevelType w:val="hybridMultilevel"/>
    <w:tmpl w:val="437C4662"/>
    <w:lvl w:ilvl="0" w:tplc="433A53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NimbusSanL-Regu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346D9"/>
    <w:multiLevelType w:val="hybridMultilevel"/>
    <w:tmpl w:val="1E620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03D16"/>
    <w:multiLevelType w:val="hybridMultilevel"/>
    <w:tmpl w:val="764A8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37FA3"/>
    <w:multiLevelType w:val="hybridMultilevel"/>
    <w:tmpl w:val="E698F4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737AEE"/>
    <w:multiLevelType w:val="hybridMultilevel"/>
    <w:tmpl w:val="E50E09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512CE"/>
    <w:multiLevelType w:val="hybridMultilevel"/>
    <w:tmpl w:val="43B6F50C"/>
    <w:lvl w:ilvl="0" w:tplc="B6F20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15BD"/>
    <w:multiLevelType w:val="hybridMultilevel"/>
    <w:tmpl w:val="66706EC8"/>
    <w:lvl w:ilvl="0" w:tplc="040E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15"/>
  </w:num>
  <w:num w:numId="9">
    <w:abstractNumId w:val="0"/>
  </w:num>
  <w:num w:numId="10">
    <w:abstractNumId w:val="12"/>
  </w:num>
  <w:num w:numId="11">
    <w:abstractNumId w:val="10"/>
  </w:num>
  <w:num w:numId="12">
    <w:abstractNumId w:val="5"/>
  </w:num>
  <w:num w:numId="13">
    <w:abstractNumId w:val="4"/>
  </w:num>
  <w:num w:numId="14">
    <w:abstractNumId w:val="14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21"/>
    <w:rsid w:val="00044572"/>
    <w:rsid w:val="000506CE"/>
    <w:rsid w:val="000545CF"/>
    <w:rsid w:val="0008632D"/>
    <w:rsid w:val="00086D55"/>
    <w:rsid w:val="000E4E61"/>
    <w:rsid w:val="00124AC8"/>
    <w:rsid w:val="00130E25"/>
    <w:rsid w:val="00136983"/>
    <w:rsid w:val="00155290"/>
    <w:rsid w:val="00157DAC"/>
    <w:rsid w:val="001605FF"/>
    <w:rsid w:val="00192AB9"/>
    <w:rsid w:val="001A5B1A"/>
    <w:rsid w:val="001B3A80"/>
    <w:rsid w:val="001B7B18"/>
    <w:rsid w:val="00210392"/>
    <w:rsid w:val="002230A6"/>
    <w:rsid w:val="00234945"/>
    <w:rsid w:val="002428A3"/>
    <w:rsid w:val="00293182"/>
    <w:rsid w:val="00295559"/>
    <w:rsid w:val="002F465E"/>
    <w:rsid w:val="00300F79"/>
    <w:rsid w:val="0030370F"/>
    <w:rsid w:val="00303D5D"/>
    <w:rsid w:val="003229B0"/>
    <w:rsid w:val="003575DA"/>
    <w:rsid w:val="00365CF1"/>
    <w:rsid w:val="003776DD"/>
    <w:rsid w:val="003908CA"/>
    <w:rsid w:val="003C4784"/>
    <w:rsid w:val="003D700B"/>
    <w:rsid w:val="003E2E8F"/>
    <w:rsid w:val="003F0C68"/>
    <w:rsid w:val="004078D7"/>
    <w:rsid w:val="00414D14"/>
    <w:rsid w:val="00425626"/>
    <w:rsid w:val="004603B1"/>
    <w:rsid w:val="004701D5"/>
    <w:rsid w:val="004B6E63"/>
    <w:rsid w:val="004B79F8"/>
    <w:rsid w:val="004C7555"/>
    <w:rsid w:val="004D2D7B"/>
    <w:rsid w:val="004E0ECA"/>
    <w:rsid w:val="0055294D"/>
    <w:rsid w:val="00563746"/>
    <w:rsid w:val="0057034D"/>
    <w:rsid w:val="0058692D"/>
    <w:rsid w:val="0059039B"/>
    <w:rsid w:val="00593D4B"/>
    <w:rsid w:val="00597FE4"/>
    <w:rsid w:val="005A6B05"/>
    <w:rsid w:val="005D14E7"/>
    <w:rsid w:val="00615502"/>
    <w:rsid w:val="00655287"/>
    <w:rsid w:val="00661030"/>
    <w:rsid w:val="006818B9"/>
    <w:rsid w:val="00687D35"/>
    <w:rsid w:val="00690032"/>
    <w:rsid w:val="006976AD"/>
    <w:rsid w:val="006B25E9"/>
    <w:rsid w:val="006B7C6B"/>
    <w:rsid w:val="006C4C7D"/>
    <w:rsid w:val="006C73C7"/>
    <w:rsid w:val="006D7222"/>
    <w:rsid w:val="007051BE"/>
    <w:rsid w:val="00732A21"/>
    <w:rsid w:val="007513D6"/>
    <w:rsid w:val="00752D10"/>
    <w:rsid w:val="00760DDF"/>
    <w:rsid w:val="00770A12"/>
    <w:rsid w:val="00780DF2"/>
    <w:rsid w:val="00794924"/>
    <w:rsid w:val="007B55B3"/>
    <w:rsid w:val="007C6076"/>
    <w:rsid w:val="007C783E"/>
    <w:rsid w:val="00821540"/>
    <w:rsid w:val="00823258"/>
    <w:rsid w:val="00826BA7"/>
    <w:rsid w:val="00830D30"/>
    <w:rsid w:val="0085514D"/>
    <w:rsid w:val="00881B08"/>
    <w:rsid w:val="00892BB4"/>
    <w:rsid w:val="008A4149"/>
    <w:rsid w:val="00905538"/>
    <w:rsid w:val="00905EC1"/>
    <w:rsid w:val="00912CD4"/>
    <w:rsid w:val="00947BF2"/>
    <w:rsid w:val="009706D1"/>
    <w:rsid w:val="00982CB4"/>
    <w:rsid w:val="00986386"/>
    <w:rsid w:val="009A28A4"/>
    <w:rsid w:val="009A5CB2"/>
    <w:rsid w:val="009B31D5"/>
    <w:rsid w:val="009C4CC2"/>
    <w:rsid w:val="009E14BD"/>
    <w:rsid w:val="009E3E42"/>
    <w:rsid w:val="009E66B4"/>
    <w:rsid w:val="00A657BF"/>
    <w:rsid w:val="00AA77CC"/>
    <w:rsid w:val="00AC2DC3"/>
    <w:rsid w:val="00AF1E24"/>
    <w:rsid w:val="00AF616B"/>
    <w:rsid w:val="00B60B6D"/>
    <w:rsid w:val="00B67FEE"/>
    <w:rsid w:val="00BA2C0E"/>
    <w:rsid w:val="00BA592E"/>
    <w:rsid w:val="00BB4A53"/>
    <w:rsid w:val="00BD2699"/>
    <w:rsid w:val="00C62411"/>
    <w:rsid w:val="00C828DC"/>
    <w:rsid w:val="00CA25C8"/>
    <w:rsid w:val="00CB04A8"/>
    <w:rsid w:val="00CB1A5B"/>
    <w:rsid w:val="00CD4DCD"/>
    <w:rsid w:val="00CE05D8"/>
    <w:rsid w:val="00CF3320"/>
    <w:rsid w:val="00D063CD"/>
    <w:rsid w:val="00D22BB0"/>
    <w:rsid w:val="00D328E8"/>
    <w:rsid w:val="00D75348"/>
    <w:rsid w:val="00D8257D"/>
    <w:rsid w:val="00D84505"/>
    <w:rsid w:val="00D90598"/>
    <w:rsid w:val="00DC34B3"/>
    <w:rsid w:val="00E00ADF"/>
    <w:rsid w:val="00E0339F"/>
    <w:rsid w:val="00E1408F"/>
    <w:rsid w:val="00E14F7D"/>
    <w:rsid w:val="00E44922"/>
    <w:rsid w:val="00E45193"/>
    <w:rsid w:val="00E75FEE"/>
    <w:rsid w:val="00E83AFF"/>
    <w:rsid w:val="00EA57E5"/>
    <w:rsid w:val="00ED47EF"/>
    <w:rsid w:val="00F04A79"/>
    <w:rsid w:val="00F41128"/>
    <w:rsid w:val="00F44FF3"/>
    <w:rsid w:val="00F67289"/>
    <w:rsid w:val="00F94966"/>
    <w:rsid w:val="00FA6C95"/>
    <w:rsid w:val="00FC59D6"/>
    <w:rsid w:val="00FD193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3032"/>
  <w15:docId w15:val="{8D001977-61D9-459C-8D28-62295BBA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7149E-16A2-44CD-A82A-68D56F7B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615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Ildikó</dc:creator>
  <cp:lastModifiedBy>Bodor Johanna Zalakaros</cp:lastModifiedBy>
  <cp:revision>4</cp:revision>
  <cp:lastPrinted>2017-12-05T13:26:00Z</cp:lastPrinted>
  <dcterms:created xsi:type="dcterms:W3CDTF">2017-12-05T13:16:00Z</dcterms:created>
  <dcterms:modified xsi:type="dcterms:W3CDTF">2017-12-05T13:26:00Z</dcterms:modified>
</cp:coreProperties>
</file>