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6EA9ECD9" w:rsidR="00463A7A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 xml:space="preserve">előtestületének </w:t>
      </w:r>
      <w:r w:rsidR="00DE57DD">
        <w:rPr>
          <w:rFonts w:ascii="Times New Roman" w:hAnsi="Times New Roman" w:cs="Times New Roman"/>
          <w:b/>
          <w:sz w:val="24"/>
          <w:szCs w:val="24"/>
        </w:rPr>
        <w:t xml:space="preserve">2022. </w:t>
      </w:r>
      <w:r w:rsidR="00EB4ED9">
        <w:rPr>
          <w:rFonts w:ascii="Times New Roman" w:hAnsi="Times New Roman" w:cs="Times New Roman"/>
          <w:b/>
          <w:sz w:val="24"/>
          <w:szCs w:val="24"/>
        </w:rPr>
        <w:t>február 22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D755B">
        <w:rPr>
          <w:rFonts w:ascii="Times New Roman" w:hAnsi="Times New Roman" w:cs="Times New Roman"/>
          <w:b/>
          <w:sz w:val="24"/>
          <w:szCs w:val="24"/>
        </w:rPr>
        <w:t>é</w:t>
      </w:r>
      <w:r>
        <w:rPr>
          <w:rFonts w:ascii="Times New Roman" w:hAnsi="Times New Roman" w:cs="Times New Roman"/>
          <w:b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41F40668" w14:textId="21872C52" w:rsidR="007247C1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59BC198F" w14:textId="77777777" w:rsidR="00372EC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282E4106" w14:textId="51B5FA81" w:rsidR="00F74920" w:rsidRDefault="00F74920" w:rsidP="006A0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25/2022                       Zárt ülés elrendelése                   </w:t>
      </w:r>
      <w:r w:rsidR="006A02C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10FD0C66" w14:textId="3BF9E758" w:rsidR="006A02C8" w:rsidRDefault="00F74920" w:rsidP="006A0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26/2022                       </w:t>
      </w:r>
      <w:r w:rsidR="006A02C8" w:rsidRPr="006A02C8">
        <w:rPr>
          <w:rFonts w:ascii="Times New Roman" w:hAnsi="Times New Roman" w:cs="Times New Roman"/>
          <w:sz w:val="24"/>
          <w:szCs w:val="24"/>
        </w:rPr>
        <w:t xml:space="preserve">Beszámoló zalakarosi tagságú társulások munkájáról </w:t>
      </w:r>
    </w:p>
    <w:p w14:paraId="1149CF4D" w14:textId="7C418F68" w:rsidR="006A02C8" w:rsidRPr="00F74920" w:rsidRDefault="00F74920" w:rsidP="00F74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27/2022</w:t>
      </w:r>
      <w:r w:rsidR="006A02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02C8" w:rsidRPr="006A02C8">
        <w:rPr>
          <w:rFonts w:ascii="Times New Roman" w:hAnsi="Times New Roman" w:cs="Times New Roman"/>
          <w:sz w:val="24"/>
          <w:szCs w:val="24"/>
        </w:rPr>
        <w:t xml:space="preserve">Pályázati felhívások kibocsátása Zalakaros belterület 261/4 -12 hrsz. és </w:t>
      </w:r>
      <w:r w:rsidR="006A02C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</w:t>
      </w:r>
      <w:r w:rsidR="006A02C8" w:rsidRPr="006A02C8">
        <w:rPr>
          <w:rFonts w:ascii="Times New Roman" w:hAnsi="Times New Roman" w:cs="Times New Roman"/>
          <w:sz w:val="24"/>
          <w:szCs w:val="24"/>
        </w:rPr>
        <w:t>a Zalakaros belterület 261/49 hrsz. ingatlanok értékesítése tárgyában</w:t>
      </w:r>
    </w:p>
    <w:p w14:paraId="57A2843A" w14:textId="65AE3A80" w:rsidR="006A02C8" w:rsidRPr="006A02C8" w:rsidRDefault="00F74920" w:rsidP="006A0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28/2022</w:t>
      </w:r>
      <w:r w:rsidR="006A02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02C8" w:rsidRPr="006A02C8">
        <w:rPr>
          <w:rFonts w:ascii="Times New Roman" w:hAnsi="Times New Roman" w:cs="Times New Roman"/>
          <w:sz w:val="24"/>
          <w:szCs w:val="24"/>
        </w:rPr>
        <w:t xml:space="preserve">Döntés a TOP PLUSZ 1.1.3-21 Helyi és térségi turizmusfejlesztés c. </w:t>
      </w:r>
      <w:r w:rsidR="006A02C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</w:t>
      </w:r>
      <w:r w:rsidR="006A02C8" w:rsidRPr="006A02C8">
        <w:rPr>
          <w:rFonts w:ascii="Times New Roman" w:hAnsi="Times New Roman" w:cs="Times New Roman"/>
          <w:sz w:val="24"/>
          <w:szCs w:val="24"/>
        </w:rPr>
        <w:t>pályázat benyújtásáról</w:t>
      </w:r>
    </w:p>
    <w:p w14:paraId="045ED4C3" w14:textId="095C7E12" w:rsidR="006A02C8" w:rsidRDefault="00F74920" w:rsidP="006A02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29/2022</w:t>
      </w:r>
      <w:r w:rsidR="006A02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02C8" w:rsidRPr="006A02C8">
        <w:rPr>
          <w:rFonts w:ascii="Times New Roman" w:hAnsi="Times New Roman" w:cs="Times New Roman"/>
          <w:sz w:val="24"/>
          <w:szCs w:val="24"/>
        </w:rPr>
        <w:t xml:space="preserve">Döntési javaslat a Magyar Labdarúgó Szövetség 2022/23 évi </w:t>
      </w:r>
      <w:r w:rsidR="006A02C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</w:t>
      </w:r>
      <w:r w:rsidR="006A02C8" w:rsidRPr="006A02C8">
        <w:rPr>
          <w:rFonts w:ascii="Times New Roman" w:hAnsi="Times New Roman" w:cs="Times New Roman"/>
          <w:sz w:val="24"/>
          <w:szCs w:val="24"/>
        </w:rPr>
        <w:t xml:space="preserve">sportfejlesztési program labdarúgó pályaépítés tárgyú pályázatáról </w:t>
      </w:r>
    </w:p>
    <w:p w14:paraId="58EBDD5E" w14:textId="7D643BF1" w:rsidR="006A02C8" w:rsidRDefault="00F74920" w:rsidP="006A0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30/2022</w:t>
      </w:r>
      <w:r w:rsidR="006A02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02C8" w:rsidRPr="006A02C8">
        <w:rPr>
          <w:rFonts w:ascii="Times New Roman" w:hAnsi="Times New Roman" w:cs="Times New Roman"/>
          <w:sz w:val="24"/>
          <w:szCs w:val="24"/>
        </w:rPr>
        <w:t>Szavazatszámláló bizottság tagjainak megválasztása</w:t>
      </w:r>
    </w:p>
    <w:p w14:paraId="4CAEF279" w14:textId="3C5D3335" w:rsidR="006A02C8" w:rsidRPr="006A02C8" w:rsidRDefault="00F74920" w:rsidP="006A0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31/2022</w:t>
      </w:r>
      <w:r w:rsidR="006A02C8">
        <w:rPr>
          <w:rFonts w:ascii="Times New Roman" w:hAnsi="Times New Roman" w:cs="Times New Roman"/>
          <w:sz w:val="24"/>
          <w:szCs w:val="24"/>
        </w:rPr>
        <w:t xml:space="preserve">                       Zalakarosi Fürdő Zrt. 2022. évi üzleti terve</w:t>
      </w:r>
    </w:p>
    <w:p w14:paraId="409A4F1F" w14:textId="487F9C86" w:rsidR="00446A7A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14:paraId="580F6E2F" w14:textId="77777777" w:rsidR="00EB4ED9" w:rsidRDefault="00EB4ED9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0652A553" w14:textId="77777777" w:rsidR="00DE57DD" w:rsidRDefault="00DE57DD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5E5D523B" w14:textId="77777777" w:rsidR="00DE57DD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14:paraId="3D289918" w14:textId="77777777" w:rsidR="00DE57DD" w:rsidRPr="00643D7E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4904C8C3" w14:textId="77777777" w:rsidR="00B840E2" w:rsidRPr="00446A7A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07117C56" w14:textId="7ADA3971" w:rsidR="00446A7A" w:rsidRPr="004840F2" w:rsidRDefault="00446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6035A5B" w14:textId="0B478376" w:rsidR="00EB4ED9" w:rsidRDefault="00EB4ED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18B04A8" w14:textId="5D3E831C" w:rsidR="006A02C8" w:rsidRDefault="006A02C8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238C075" w14:textId="7D2CEAD7" w:rsidR="006A02C8" w:rsidRDefault="006A02C8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F3A2C12" w14:textId="35B99305" w:rsidR="00F74920" w:rsidRDefault="00F7492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B49F08C" w14:textId="4E9DFA82" w:rsidR="00F74920" w:rsidRDefault="00F7492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DA02A4A" w14:textId="2483234A" w:rsidR="00F74920" w:rsidRDefault="00F7492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F703771" w14:textId="77777777" w:rsidR="00F74920" w:rsidRDefault="00F7492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5A6B26C" w14:textId="4FB2836E" w:rsidR="00EB4ED9" w:rsidRDefault="00EB4ED9" w:rsidP="00EB4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február 22-én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2BB539" w14:textId="6A27EF27" w:rsidR="00B840E2" w:rsidRPr="005310BF" w:rsidRDefault="00B840E2" w:rsidP="00271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C3D476C" w14:textId="77777777" w:rsidR="00F74920" w:rsidRDefault="00F74920" w:rsidP="00F74920">
      <w:pPr>
        <w:pStyle w:val="Lista"/>
        <w:ind w:left="0" w:firstLine="0"/>
        <w:rPr>
          <w:b/>
          <w:bCs/>
          <w:sz w:val="24"/>
          <w:szCs w:val="24"/>
        </w:rPr>
      </w:pPr>
      <w:r w:rsidRPr="00D4397A">
        <w:rPr>
          <w:b/>
          <w:bCs/>
          <w:sz w:val="24"/>
          <w:szCs w:val="24"/>
        </w:rPr>
        <w:t>Képviselőtestület 2</w:t>
      </w:r>
      <w:r>
        <w:rPr>
          <w:b/>
          <w:bCs/>
          <w:sz w:val="24"/>
          <w:szCs w:val="24"/>
        </w:rPr>
        <w:t>5</w:t>
      </w:r>
      <w:r w:rsidRPr="00D4397A">
        <w:rPr>
          <w:b/>
          <w:bCs/>
          <w:sz w:val="24"/>
          <w:szCs w:val="24"/>
        </w:rPr>
        <w:t>/2022. (II.</w:t>
      </w:r>
      <w:r>
        <w:rPr>
          <w:b/>
          <w:bCs/>
          <w:sz w:val="24"/>
          <w:szCs w:val="24"/>
        </w:rPr>
        <w:t>22</w:t>
      </w:r>
      <w:r w:rsidRPr="00D4397A">
        <w:rPr>
          <w:b/>
          <w:bCs/>
          <w:sz w:val="24"/>
          <w:szCs w:val="24"/>
        </w:rPr>
        <w:t>.) számú határozata:</w:t>
      </w:r>
    </w:p>
    <w:p w14:paraId="05E9D86C" w14:textId="77777777" w:rsidR="00F74920" w:rsidRDefault="00F74920" w:rsidP="00F74920">
      <w:pPr>
        <w:pStyle w:val="Lista"/>
        <w:ind w:left="0" w:firstLine="0"/>
        <w:rPr>
          <w:b/>
          <w:bCs/>
          <w:sz w:val="24"/>
          <w:szCs w:val="24"/>
        </w:rPr>
      </w:pPr>
    </w:p>
    <w:p w14:paraId="77206725" w14:textId="77777777" w:rsidR="00F74920" w:rsidRDefault="00F74920" w:rsidP="00F74920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Zalakaros Város Önkormányzat Képviselőtestülete elrendeli az elfogadott napirendben szereplő </w:t>
      </w:r>
      <w:r w:rsidRPr="00D4397A">
        <w:rPr>
          <w:bCs/>
          <w:sz w:val="24"/>
          <w:szCs w:val="24"/>
        </w:rPr>
        <w:t>Zalakarosi Fürdő Zrt. 2022. évi üzleti terve</w:t>
      </w:r>
      <w:r>
        <w:rPr>
          <w:bCs/>
          <w:sz w:val="24"/>
          <w:szCs w:val="24"/>
        </w:rPr>
        <w:t xml:space="preserve"> napirendi pont zárt ülés keretében történő megtárgyalását figyelemmel az Magyarország helyi önkormányzatairól szóló 2011. évi CLXXXIX. törvény 46. §. (2) bekezdés c) pontjára.</w:t>
      </w:r>
    </w:p>
    <w:p w14:paraId="190E9B6A" w14:textId="77777777" w:rsidR="00DE57DD" w:rsidRDefault="00DE57DD" w:rsidP="00271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A19E45A" w14:textId="1CC395AA" w:rsidR="001B6634" w:rsidRPr="004D23E1" w:rsidRDefault="002714AA" w:rsidP="004D23E1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6262CDD6" w14:textId="10F540F5" w:rsidR="008A14A4" w:rsidRDefault="008A14A4">
      <w:pPr>
        <w:rPr>
          <w:rFonts w:ascii="Times New Roman" w:hAnsi="Times New Roman" w:cs="Times New Roman"/>
          <w:bCs/>
          <w:sz w:val="24"/>
          <w:szCs w:val="24"/>
        </w:rPr>
      </w:pPr>
    </w:p>
    <w:p w14:paraId="2BC9B92B" w14:textId="77777777" w:rsidR="00402783" w:rsidRPr="00086B4D" w:rsidRDefault="00402783">
      <w:pPr>
        <w:rPr>
          <w:rFonts w:ascii="Times New Roman" w:hAnsi="Times New Roman" w:cs="Times New Roman"/>
          <w:bCs/>
          <w:sz w:val="24"/>
          <w:szCs w:val="24"/>
        </w:rPr>
      </w:pPr>
    </w:p>
    <w:p w14:paraId="5240A4FC" w14:textId="77777777" w:rsidR="00DE57DD" w:rsidRDefault="00DE57DD" w:rsidP="00DE5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15063237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C11337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0AF766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C1FCC4" w14:textId="77777777" w:rsidR="00DE57DD" w:rsidRPr="00126D41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AB6A8" w14:textId="77777777" w:rsidR="00DE57DD" w:rsidRPr="00126D41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E2180" w14:textId="3D7D4DD8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627F682" w14:textId="7779C74D" w:rsidR="00DE57DD" w:rsidRPr="0055294D" w:rsidRDefault="00DE57DD" w:rsidP="00DE57D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62885E2" w14:textId="77777777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BA512D5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04627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018AB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F0B13" w14:textId="465D695B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</w:t>
      </w:r>
      <w:r w:rsidR="00A533F9">
        <w:rPr>
          <w:rFonts w:ascii="Times New Roman" w:hAnsi="Times New Roman" w:cs="Times New Roman"/>
          <w:sz w:val="24"/>
          <w:szCs w:val="24"/>
        </w:rPr>
        <w:t>2.</w:t>
      </w:r>
      <w:r w:rsidR="002253C3">
        <w:rPr>
          <w:rFonts w:ascii="Times New Roman" w:hAnsi="Times New Roman" w:cs="Times New Roman"/>
          <w:sz w:val="24"/>
          <w:szCs w:val="24"/>
        </w:rPr>
        <w:t xml:space="preserve"> március 22.</w:t>
      </w:r>
    </w:p>
    <w:p w14:paraId="32389F29" w14:textId="4F760360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413EB7C5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F5CA43E" w14:textId="2A229D8B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0D02A894" w14:textId="3A09F4E5" w:rsidR="00791DC9" w:rsidRDefault="00791DC9">
      <w:pPr>
        <w:rPr>
          <w:rFonts w:ascii="Times New Roman" w:hAnsi="Times New Roman" w:cs="Times New Roman"/>
          <w:b/>
          <w:sz w:val="24"/>
          <w:szCs w:val="24"/>
        </w:rPr>
      </w:pPr>
    </w:p>
    <w:p w14:paraId="2B04BD16" w14:textId="21D43116" w:rsidR="00791DC9" w:rsidRDefault="00791DC9">
      <w:pPr>
        <w:rPr>
          <w:rFonts w:ascii="Times New Roman" w:hAnsi="Times New Roman" w:cs="Times New Roman"/>
          <w:b/>
          <w:sz w:val="24"/>
          <w:szCs w:val="24"/>
        </w:rPr>
      </w:pPr>
    </w:p>
    <w:p w14:paraId="646BE99D" w14:textId="1AEE16F6" w:rsidR="00B840E2" w:rsidRDefault="00B840E2">
      <w:pPr>
        <w:rPr>
          <w:rFonts w:ascii="Times New Roman" w:hAnsi="Times New Roman" w:cs="Times New Roman"/>
          <w:b/>
          <w:sz w:val="24"/>
          <w:szCs w:val="24"/>
        </w:rPr>
      </w:pPr>
    </w:p>
    <w:p w14:paraId="3AF39690" w14:textId="2DE3D8D2" w:rsidR="00B840E2" w:rsidRDefault="00B840E2">
      <w:pPr>
        <w:rPr>
          <w:rFonts w:ascii="Times New Roman" w:hAnsi="Times New Roman" w:cs="Times New Roman"/>
          <w:b/>
          <w:sz w:val="24"/>
          <w:szCs w:val="24"/>
        </w:rPr>
      </w:pPr>
    </w:p>
    <w:p w14:paraId="1901C735" w14:textId="74440AB3" w:rsidR="00B840E2" w:rsidRDefault="00B840E2">
      <w:pPr>
        <w:rPr>
          <w:rFonts w:ascii="Times New Roman" w:hAnsi="Times New Roman" w:cs="Times New Roman"/>
          <w:b/>
          <w:sz w:val="24"/>
          <w:szCs w:val="24"/>
        </w:rPr>
      </w:pPr>
    </w:p>
    <w:p w14:paraId="715B7C0C" w14:textId="5DB2BE7C" w:rsidR="00B840E2" w:rsidRDefault="00B840E2">
      <w:pPr>
        <w:rPr>
          <w:rFonts w:ascii="Times New Roman" w:hAnsi="Times New Roman" w:cs="Times New Roman"/>
          <w:b/>
          <w:sz w:val="24"/>
          <w:szCs w:val="24"/>
        </w:rPr>
      </w:pPr>
    </w:p>
    <w:p w14:paraId="2D428B11" w14:textId="6CDDD3DB" w:rsidR="00B840E2" w:rsidRDefault="00B840E2">
      <w:pPr>
        <w:rPr>
          <w:rFonts w:ascii="Times New Roman" w:hAnsi="Times New Roman" w:cs="Times New Roman"/>
          <w:b/>
          <w:sz w:val="24"/>
          <w:szCs w:val="24"/>
        </w:rPr>
      </w:pPr>
    </w:p>
    <w:p w14:paraId="151559BE" w14:textId="6F209820" w:rsidR="00B840E2" w:rsidRDefault="00B840E2">
      <w:pPr>
        <w:rPr>
          <w:rFonts w:ascii="Times New Roman" w:hAnsi="Times New Roman" w:cs="Times New Roman"/>
          <w:b/>
          <w:sz w:val="24"/>
          <w:szCs w:val="24"/>
        </w:rPr>
      </w:pPr>
    </w:p>
    <w:p w14:paraId="50C9D798" w14:textId="38FE1E7E" w:rsidR="00086B4D" w:rsidRDefault="00086B4D">
      <w:pPr>
        <w:rPr>
          <w:rFonts w:ascii="Times New Roman" w:hAnsi="Times New Roman" w:cs="Times New Roman"/>
          <w:sz w:val="24"/>
          <w:szCs w:val="24"/>
        </w:rPr>
      </w:pPr>
    </w:p>
    <w:p w14:paraId="23495A54" w14:textId="501B08CE" w:rsidR="00A533F9" w:rsidRDefault="00A533F9">
      <w:pPr>
        <w:rPr>
          <w:rFonts w:ascii="Times New Roman" w:hAnsi="Times New Roman" w:cs="Times New Roman"/>
          <w:sz w:val="24"/>
          <w:szCs w:val="24"/>
        </w:rPr>
      </w:pPr>
    </w:p>
    <w:p w14:paraId="4BC0830C" w14:textId="77777777" w:rsidR="00EB4ED9" w:rsidRDefault="00EB4ED9" w:rsidP="00EB4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február 22-én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70303D" w14:textId="77777777" w:rsidR="00EB4ED9" w:rsidRDefault="00EB4ED9" w:rsidP="00EB4ED9">
      <w:pPr>
        <w:rPr>
          <w:rFonts w:ascii="Times New Roman" w:hAnsi="Times New Roman" w:cs="Times New Roman"/>
          <w:b/>
          <w:sz w:val="24"/>
          <w:szCs w:val="24"/>
        </w:rPr>
      </w:pPr>
    </w:p>
    <w:p w14:paraId="7DEFD912" w14:textId="77777777" w:rsidR="00F74920" w:rsidRDefault="00F74920" w:rsidP="00F74920">
      <w:pPr>
        <w:pStyle w:val="Lista"/>
        <w:ind w:left="0" w:firstLine="0"/>
        <w:rPr>
          <w:b/>
          <w:bCs/>
          <w:sz w:val="24"/>
          <w:szCs w:val="24"/>
        </w:rPr>
      </w:pPr>
      <w:r w:rsidRPr="00D4397A">
        <w:rPr>
          <w:b/>
          <w:bCs/>
          <w:sz w:val="24"/>
          <w:szCs w:val="24"/>
        </w:rPr>
        <w:t>Képviselőtestület 2</w:t>
      </w:r>
      <w:r>
        <w:rPr>
          <w:b/>
          <w:bCs/>
          <w:sz w:val="24"/>
          <w:szCs w:val="24"/>
        </w:rPr>
        <w:t>6</w:t>
      </w:r>
      <w:r w:rsidRPr="00D4397A">
        <w:rPr>
          <w:b/>
          <w:bCs/>
          <w:sz w:val="24"/>
          <w:szCs w:val="24"/>
        </w:rPr>
        <w:t>/2022. (II.</w:t>
      </w:r>
      <w:r>
        <w:rPr>
          <w:b/>
          <w:bCs/>
          <w:sz w:val="24"/>
          <w:szCs w:val="24"/>
        </w:rPr>
        <w:t>22</w:t>
      </w:r>
      <w:r w:rsidRPr="00D4397A">
        <w:rPr>
          <w:b/>
          <w:bCs/>
          <w:sz w:val="24"/>
          <w:szCs w:val="24"/>
        </w:rPr>
        <w:t>.) számú határozata:</w:t>
      </w:r>
    </w:p>
    <w:p w14:paraId="20F7762A" w14:textId="77777777" w:rsidR="00F74920" w:rsidRPr="00D4397A" w:rsidRDefault="00F74920" w:rsidP="00F74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39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Zalakaros Város Önkormányzat Képviselőtestülete a zalakarosi tagságú önkormányzati társulások munkájáról szóló beszámolót az előterjesztés és melléklete szerinti tartalommal elfogadja.</w:t>
      </w:r>
    </w:p>
    <w:p w14:paraId="507CEA12" w14:textId="77777777" w:rsidR="00F74920" w:rsidRPr="00D4397A" w:rsidRDefault="00F74920" w:rsidP="00F749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32C92F2" w14:textId="77777777" w:rsidR="00F74920" w:rsidRPr="00D4397A" w:rsidRDefault="00F74920" w:rsidP="00F749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39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azonnal</w:t>
      </w:r>
    </w:p>
    <w:p w14:paraId="400E4906" w14:textId="21B5D2EC" w:rsidR="00F74920" w:rsidRPr="00D4397A" w:rsidRDefault="00F74920" w:rsidP="00F749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39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</w:t>
      </w:r>
      <w:r w:rsidRPr="00D439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Novák Ferenc polgármester</w:t>
      </w:r>
    </w:p>
    <w:p w14:paraId="7F142F5C" w14:textId="77777777" w:rsidR="00F74920" w:rsidRPr="00D4397A" w:rsidRDefault="00F74920" w:rsidP="00F749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39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Operatív ügyintézést nem igényel.</w:t>
      </w:r>
    </w:p>
    <w:p w14:paraId="389AB1D5" w14:textId="77777777" w:rsidR="00EB4ED9" w:rsidRPr="005310BF" w:rsidRDefault="00EB4ED9" w:rsidP="00EB4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1A51285" w14:textId="77777777" w:rsidR="00EB4ED9" w:rsidRDefault="00EB4ED9" w:rsidP="00EB4E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4C43F7F" w14:textId="77777777" w:rsidR="00EB4ED9" w:rsidRPr="004D23E1" w:rsidRDefault="00EB4ED9" w:rsidP="00EB4ED9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07C4DA69" w14:textId="77777777" w:rsidR="00EB4ED9" w:rsidRDefault="00EB4ED9" w:rsidP="00EB4ED9">
      <w:pPr>
        <w:rPr>
          <w:rFonts w:ascii="Times New Roman" w:hAnsi="Times New Roman" w:cs="Times New Roman"/>
          <w:bCs/>
          <w:sz w:val="24"/>
          <w:szCs w:val="24"/>
        </w:rPr>
      </w:pPr>
    </w:p>
    <w:p w14:paraId="25FB9782" w14:textId="77777777" w:rsidR="00EB4ED9" w:rsidRPr="00086B4D" w:rsidRDefault="00EB4ED9" w:rsidP="00EB4ED9">
      <w:pPr>
        <w:rPr>
          <w:rFonts w:ascii="Times New Roman" w:hAnsi="Times New Roman" w:cs="Times New Roman"/>
          <w:bCs/>
          <w:sz w:val="24"/>
          <w:szCs w:val="24"/>
        </w:rPr>
      </w:pPr>
    </w:p>
    <w:p w14:paraId="3FF013E5" w14:textId="77777777" w:rsidR="00EB4ED9" w:rsidRDefault="00EB4ED9" w:rsidP="00EB4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7837FE79" w14:textId="77777777" w:rsidR="00EB4ED9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2A5056" w14:textId="77777777" w:rsidR="00EB4ED9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58A7C4" w14:textId="77777777" w:rsidR="00EB4ED9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8F0B4" w14:textId="77777777" w:rsidR="00EB4ED9" w:rsidRPr="00126D41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A715D1" w14:textId="77777777" w:rsidR="00EB4ED9" w:rsidRPr="00126D41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FCA008" w14:textId="77777777" w:rsidR="00EB4ED9" w:rsidRPr="0055294D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0943A15" w14:textId="77777777" w:rsidR="00EB4ED9" w:rsidRPr="0055294D" w:rsidRDefault="00EB4ED9" w:rsidP="00EB4ED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185160B" w14:textId="77777777" w:rsidR="00EB4ED9" w:rsidRPr="0055294D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9AB5261" w14:textId="77777777" w:rsidR="00EB4ED9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84176B" w14:textId="77777777" w:rsidR="00EB4ED9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836F4F" w14:textId="77777777" w:rsidR="00EB4ED9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522B40" w14:textId="3341A63C" w:rsidR="00EB4ED9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2022. </w:t>
      </w:r>
      <w:r w:rsidR="002253C3">
        <w:rPr>
          <w:rFonts w:ascii="Times New Roman" w:hAnsi="Times New Roman" w:cs="Times New Roman"/>
          <w:sz w:val="24"/>
          <w:szCs w:val="24"/>
        </w:rPr>
        <w:t>március 22.</w:t>
      </w:r>
    </w:p>
    <w:p w14:paraId="66521256" w14:textId="77777777" w:rsidR="00EB4ED9" w:rsidRPr="0055294D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75965025" w14:textId="77777777" w:rsidR="00EB4ED9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4F4755D" w14:textId="228D92A8" w:rsidR="00A533F9" w:rsidRDefault="00A533F9">
      <w:pPr>
        <w:rPr>
          <w:rFonts w:ascii="Times New Roman" w:hAnsi="Times New Roman" w:cs="Times New Roman"/>
          <w:sz w:val="24"/>
          <w:szCs w:val="24"/>
        </w:rPr>
      </w:pPr>
    </w:p>
    <w:p w14:paraId="2C3FEA35" w14:textId="2B08CF6B" w:rsidR="00EB4ED9" w:rsidRDefault="00EB4ED9">
      <w:pPr>
        <w:rPr>
          <w:rFonts w:ascii="Times New Roman" w:hAnsi="Times New Roman" w:cs="Times New Roman"/>
          <w:sz w:val="24"/>
          <w:szCs w:val="24"/>
        </w:rPr>
      </w:pPr>
    </w:p>
    <w:p w14:paraId="0C09FF63" w14:textId="76971F53" w:rsidR="00EB4ED9" w:rsidRDefault="00EB4ED9">
      <w:pPr>
        <w:rPr>
          <w:rFonts w:ascii="Times New Roman" w:hAnsi="Times New Roman" w:cs="Times New Roman"/>
          <w:sz w:val="24"/>
          <w:szCs w:val="24"/>
        </w:rPr>
      </w:pPr>
    </w:p>
    <w:p w14:paraId="1E99B35B" w14:textId="09827BCF" w:rsidR="00EB4ED9" w:rsidRDefault="00EB4ED9">
      <w:pPr>
        <w:rPr>
          <w:rFonts w:ascii="Times New Roman" w:hAnsi="Times New Roman" w:cs="Times New Roman"/>
          <w:sz w:val="24"/>
          <w:szCs w:val="24"/>
        </w:rPr>
      </w:pPr>
    </w:p>
    <w:p w14:paraId="6DD46E31" w14:textId="09943E46" w:rsidR="00EB4ED9" w:rsidRDefault="00EB4ED9">
      <w:pPr>
        <w:rPr>
          <w:rFonts w:ascii="Times New Roman" w:hAnsi="Times New Roman" w:cs="Times New Roman"/>
          <w:sz w:val="24"/>
          <w:szCs w:val="24"/>
        </w:rPr>
      </w:pPr>
    </w:p>
    <w:p w14:paraId="1725A945" w14:textId="1ADB8B7E" w:rsidR="00EB4ED9" w:rsidRDefault="00EB4ED9">
      <w:pPr>
        <w:rPr>
          <w:rFonts w:ascii="Times New Roman" w:hAnsi="Times New Roman" w:cs="Times New Roman"/>
          <w:sz w:val="24"/>
          <w:szCs w:val="24"/>
        </w:rPr>
      </w:pPr>
    </w:p>
    <w:p w14:paraId="738328ED" w14:textId="09C6093B" w:rsidR="00EB4ED9" w:rsidRDefault="00EB4ED9">
      <w:pPr>
        <w:rPr>
          <w:rFonts w:ascii="Times New Roman" w:hAnsi="Times New Roman" w:cs="Times New Roman"/>
          <w:sz w:val="24"/>
          <w:szCs w:val="24"/>
        </w:rPr>
      </w:pPr>
    </w:p>
    <w:p w14:paraId="0D5CDD1A" w14:textId="3E9AD88E" w:rsidR="00EB4ED9" w:rsidRDefault="00EB4ED9">
      <w:pPr>
        <w:rPr>
          <w:rFonts w:ascii="Times New Roman" w:hAnsi="Times New Roman" w:cs="Times New Roman"/>
          <w:sz w:val="24"/>
          <w:szCs w:val="24"/>
        </w:rPr>
      </w:pPr>
    </w:p>
    <w:p w14:paraId="63B51A60" w14:textId="35C1C532" w:rsidR="00EB4ED9" w:rsidRDefault="00EB4ED9">
      <w:pPr>
        <w:rPr>
          <w:rFonts w:ascii="Times New Roman" w:hAnsi="Times New Roman" w:cs="Times New Roman"/>
          <w:sz w:val="24"/>
          <w:szCs w:val="24"/>
        </w:rPr>
      </w:pPr>
    </w:p>
    <w:p w14:paraId="2B64548C" w14:textId="630E1B43" w:rsidR="00EB4ED9" w:rsidRDefault="00EB4ED9" w:rsidP="00F74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február 22-én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38B2E1" w14:textId="77777777" w:rsidR="00F74920" w:rsidRPr="00F74920" w:rsidRDefault="00F74920" w:rsidP="00F74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614DAB" w14:textId="2D333DE7" w:rsidR="00F74920" w:rsidRDefault="00F74920" w:rsidP="00F74920">
      <w:pPr>
        <w:pStyle w:val="Lista"/>
        <w:ind w:left="0" w:firstLine="0"/>
        <w:rPr>
          <w:b/>
          <w:bCs/>
          <w:sz w:val="24"/>
          <w:szCs w:val="24"/>
        </w:rPr>
      </w:pPr>
      <w:r w:rsidRPr="00D4397A">
        <w:rPr>
          <w:b/>
          <w:bCs/>
          <w:sz w:val="24"/>
          <w:szCs w:val="24"/>
        </w:rPr>
        <w:t>Képviselőtestület 2</w:t>
      </w:r>
      <w:r>
        <w:rPr>
          <w:b/>
          <w:bCs/>
          <w:sz w:val="24"/>
          <w:szCs w:val="24"/>
        </w:rPr>
        <w:t>7</w:t>
      </w:r>
      <w:r w:rsidRPr="00D4397A">
        <w:rPr>
          <w:b/>
          <w:bCs/>
          <w:sz w:val="24"/>
          <w:szCs w:val="24"/>
        </w:rPr>
        <w:t>/2022. (II.</w:t>
      </w:r>
      <w:r>
        <w:rPr>
          <w:b/>
          <w:bCs/>
          <w:sz w:val="24"/>
          <w:szCs w:val="24"/>
        </w:rPr>
        <w:t>22</w:t>
      </w:r>
      <w:r w:rsidRPr="00D4397A">
        <w:rPr>
          <w:b/>
          <w:bCs/>
          <w:sz w:val="24"/>
          <w:szCs w:val="24"/>
        </w:rPr>
        <w:t>.) számú határozata:</w:t>
      </w:r>
    </w:p>
    <w:p w14:paraId="21DA8A6E" w14:textId="77777777" w:rsidR="00F74920" w:rsidRDefault="00F74920" w:rsidP="00F74920">
      <w:pPr>
        <w:pStyle w:val="Lista"/>
        <w:ind w:left="0" w:firstLine="0"/>
        <w:jc w:val="both"/>
        <w:rPr>
          <w:b/>
          <w:bCs/>
          <w:sz w:val="24"/>
          <w:szCs w:val="24"/>
        </w:rPr>
      </w:pPr>
    </w:p>
    <w:p w14:paraId="278F1C08" w14:textId="1D3E0189" w:rsidR="00F74920" w:rsidRPr="0016665A" w:rsidRDefault="00F74920" w:rsidP="00F7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65A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kormányzata Képviselőtestülete</w:t>
      </w:r>
    </w:p>
    <w:p w14:paraId="38332AA9" w14:textId="77777777" w:rsidR="00F74920" w:rsidRPr="0016665A" w:rsidRDefault="00F74920" w:rsidP="00F74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66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16665A">
        <w:rPr>
          <w:rFonts w:ascii="Times New Roman" w:eastAsia="Times New Roman" w:hAnsi="Times New Roman" w:cs="Times New Roman"/>
          <w:sz w:val="24"/>
          <w:szCs w:val="24"/>
          <w:lang w:eastAsia="hu-HU"/>
        </w:rPr>
        <w:t>árt (meghívásos) pályázatot hirdet a kizárólagos tulajdonában lévő, 2. pontban meghatározott belterületi ingatlanok telekmegosztással történő értékesítésére az Önkormányzat vagyonáról, a vagyongazdálkodás és vagyonhasznosítás szabályairól szóló Zalakaros Város Önkormányzata képviselőtestülete 14/2004. (IV.21.) önkormányzati rendeletének 22. § (2) bekezdésében foglaltak alapján, az előterjesztés 1. sz. melléklete szerinti pályázati felhívás alapján.  A Zalakaros belterület 261/49 helyrajzi szám alatti 825 m</w:t>
      </w:r>
      <w:r w:rsidRPr="001666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666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ingatlan összesen 54 m</w:t>
      </w:r>
      <w:r w:rsidRPr="001666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6665A">
        <w:rPr>
          <w:rFonts w:ascii="Times New Roman" w:eastAsia="Times New Roman" w:hAnsi="Times New Roman" w:cs="Times New Roman"/>
          <w:sz w:val="24"/>
          <w:szCs w:val="24"/>
          <w:lang w:eastAsia="hu-HU"/>
        </w:rPr>
        <w:t>-nyi területe a Dömötörfy András földmérő által készített 34/2021 számú, földhivatal által záradékolt változási vázrajz alapján kerül meghirdetésre.</w:t>
      </w:r>
    </w:p>
    <w:p w14:paraId="1DF86160" w14:textId="77777777" w:rsidR="00F74920" w:rsidRPr="0016665A" w:rsidRDefault="00F74920" w:rsidP="00F7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6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16665A">
        <w:rPr>
          <w:rFonts w:ascii="Times New Roman" w:eastAsia="Times New Roman" w:hAnsi="Times New Roman" w:cs="Times New Roman"/>
          <w:sz w:val="24"/>
          <w:szCs w:val="24"/>
          <w:lang w:eastAsia="hu-HU"/>
        </w:rPr>
        <w:t>ögzíti, hogy a Zalakaros belterület 261/49 hrsz. 54 m</w:t>
      </w:r>
      <w:r w:rsidRPr="001666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6665A">
        <w:rPr>
          <w:rFonts w:ascii="Times New Roman" w:eastAsia="Times New Roman" w:hAnsi="Times New Roman" w:cs="Times New Roman"/>
          <w:sz w:val="24"/>
          <w:szCs w:val="24"/>
          <w:lang w:eastAsia="hu-HU"/>
        </w:rPr>
        <w:t>-es területből a telekalakítás folytán az alábbiak szerint kerülnek a területrészek értékesítésre:</w:t>
      </w:r>
    </w:p>
    <w:p w14:paraId="5CBC5A64" w14:textId="77777777" w:rsidR="00F74920" w:rsidRPr="0016665A" w:rsidRDefault="00F74920" w:rsidP="00F7492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65A">
        <w:rPr>
          <w:rFonts w:ascii="Times New Roman" w:eastAsia="Times New Roman" w:hAnsi="Times New Roman" w:cs="Times New Roman"/>
          <w:sz w:val="24"/>
          <w:szCs w:val="24"/>
          <w:lang w:eastAsia="hu-HU"/>
        </w:rPr>
        <w:t>a 34/2021 számú változási vázrajz szerinti 8 m</w:t>
      </w:r>
      <w:r w:rsidRPr="001666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666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-es területrész a Zalakaros belterület 261/4 hrsz-ú ingatlan tulajdonosa részére, </w:t>
      </w:r>
    </w:p>
    <w:p w14:paraId="40E4A936" w14:textId="77777777" w:rsidR="00F74920" w:rsidRPr="0016665A" w:rsidRDefault="00F74920" w:rsidP="00F7492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65A">
        <w:rPr>
          <w:rFonts w:ascii="Times New Roman" w:eastAsia="Times New Roman" w:hAnsi="Times New Roman" w:cs="Times New Roman"/>
          <w:sz w:val="24"/>
          <w:szCs w:val="24"/>
          <w:lang w:eastAsia="hu-HU"/>
        </w:rPr>
        <w:t>a 34/2021 számú változási vázrajz szerinti 4 m</w:t>
      </w:r>
      <w:r w:rsidRPr="001666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666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-es területrész a Zalakaros belterület 261/12 hrsz-ú ingatlan tulajdonosa részére, </w:t>
      </w:r>
    </w:p>
    <w:p w14:paraId="1F3C5243" w14:textId="77777777" w:rsidR="00F74920" w:rsidRPr="0016665A" w:rsidRDefault="00F74920" w:rsidP="00F7492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65A">
        <w:rPr>
          <w:rFonts w:ascii="Times New Roman" w:eastAsia="Times New Roman" w:hAnsi="Times New Roman" w:cs="Times New Roman"/>
          <w:sz w:val="24"/>
          <w:szCs w:val="24"/>
          <w:lang w:eastAsia="hu-HU"/>
        </w:rPr>
        <w:t>a 34/2021 számú változási vázrajz szerinti 6 m</w:t>
      </w:r>
      <w:r w:rsidRPr="001666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666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-es területrész a Zalakaros belterület 261/5 hrsz-ú ingatlan tulajdonosa részére, </w:t>
      </w:r>
    </w:p>
    <w:p w14:paraId="682C9F6A" w14:textId="77777777" w:rsidR="00F74920" w:rsidRPr="0016665A" w:rsidRDefault="00F74920" w:rsidP="00F7492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65A">
        <w:rPr>
          <w:rFonts w:ascii="Times New Roman" w:eastAsia="Times New Roman" w:hAnsi="Times New Roman" w:cs="Times New Roman"/>
          <w:sz w:val="24"/>
          <w:szCs w:val="24"/>
          <w:lang w:eastAsia="hu-HU"/>
        </w:rPr>
        <w:t>a 34/2021 számú változási vázrajz szerinti 6 m</w:t>
      </w:r>
      <w:r w:rsidRPr="001666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666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-es területrész a Zalakaros belterület 261/6 hrsz-ú ingatlan tulajdonosa részére, </w:t>
      </w:r>
    </w:p>
    <w:p w14:paraId="12ECA5DD" w14:textId="77777777" w:rsidR="00F74920" w:rsidRPr="0016665A" w:rsidRDefault="00F74920" w:rsidP="00F7492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65A">
        <w:rPr>
          <w:rFonts w:ascii="Times New Roman" w:eastAsia="Times New Roman" w:hAnsi="Times New Roman" w:cs="Times New Roman"/>
          <w:sz w:val="24"/>
          <w:szCs w:val="24"/>
          <w:lang w:eastAsia="hu-HU"/>
        </w:rPr>
        <w:t>a 34/2021 számú változási vázrajz szerinti 6 m</w:t>
      </w:r>
      <w:r w:rsidRPr="001666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666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-es területrész a Zalakaros belterület 261/7 hrsz-ú ingatlan tulajdonosa részére, </w:t>
      </w:r>
    </w:p>
    <w:p w14:paraId="1BA3C888" w14:textId="77777777" w:rsidR="00F74920" w:rsidRPr="0016665A" w:rsidRDefault="00F74920" w:rsidP="00F7492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65A">
        <w:rPr>
          <w:rFonts w:ascii="Times New Roman" w:eastAsia="Times New Roman" w:hAnsi="Times New Roman" w:cs="Times New Roman"/>
          <w:sz w:val="24"/>
          <w:szCs w:val="24"/>
          <w:lang w:eastAsia="hu-HU"/>
        </w:rPr>
        <w:t>a 34/2021 számú változási vázrajz szerinti 6 m</w:t>
      </w:r>
      <w:r w:rsidRPr="001666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666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-es területrész a Zalakaros belterület 261/8 hrsz-ú ingatlan tulajdonosa részére, </w:t>
      </w:r>
    </w:p>
    <w:p w14:paraId="7550DA8D" w14:textId="77777777" w:rsidR="00F74920" w:rsidRPr="0016665A" w:rsidRDefault="00F74920" w:rsidP="00F7492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65A">
        <w:rPr>
          <w:rFonts w:ascii="Times New Roman" w:eastAsia="Times New Roman" w:hAnsi="Times New Roman" w:cs="Times New Roman"/>
          <w:sz w:val="24"/>
          <w:szCs w:val="24"/>
          <w:lang w:eastAsia="hu-HU"/>
        </w:rPr>
        <w:t>a 34/2021 számú változási vázrajz szerinti 6 m</w:t>
      </w:r>
      <w:r w:rsidRPr="001666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666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-es területrész a Zalakaros belterület 261/9 hrsz-ú ingatlan tulajdonosa részére, </w:t>
      </w:r>
    </w:p>
    <w:p w14:paraId="39DD4890" w14:textId="77777777" w:rsidR="00F74920" w:rsidRPr="0016665A" w:rsidRDefault="00F74920" w:rsidP="00F7492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65A">
        <w:rPr>
          <w:rFonts w:ascii="Times New Roman" w:eastAsia="Times New Roman" w:hAnsi="Times New Roman" w:cs="Times New Roman"/>
          <w:sz w:val="24"/>
          <w:szCs w:val="24"/>
          <w:lang w:eastAsia="hu-HU"/>
        </w:rPr>
        <w:t>a 34/2021 számú változási vázrajz szerinti 6 m</w:t>
      </w:r>
      <w:r w:rsidRPr="001666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666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-es területrész a Zalakaros belterület 261/10 hrsz-ú ingatlan tulajdonosa részére és </w:t>
      </w:r>
    </w:p>
    <w:p w14:paraId="7935812B" w14:textId="77777777" w:rsidR="00F74920" w:rsidRPr="0016665A" w:rsidRDefault="00F74920" w:rsidP="00F7492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65A">
        <w:rPr>
          <w:rFonts w:ascii="Times New Roman" w:eastAsia="Times New Roman" w:hAnsi="Times New Roman" w:cs="Times New Roman"/>
          <w:sz w:val="24"/>
          <w:szCs w:val="24"/>
          <w:lang w:eastAsia="hu-HU"/>
        </w:rPr>
        <w:t>a 34/2021 számú változási vázrajz szerinti 6 m</w:t>
      </w:r>
      <w:r w:rsidRPr="001666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666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-es területrész a Zalakaros belterület 261/11 hrsz-ú ingatlan tulajdonosa részére kerül eladásra. </w:t>
      </w:r>
    </w:p>
    <w:p w14:paraId="14A94C0E" w14:textId="77777777" w:rsidR="00F74920" w:rsidRPr="0016665A" w:rsidRDefault="00F74920" w:rsidP="00F7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65A">
        <w:rPr>
          <w:rFonts w:ascii="Times New Roman" w:eastAsia="Times New Roman" w:hAnsi="Times New Roman" w:cs="Times New Roman"/>
          <w:sz w:val="24"/>
          <w:szCs w:val="24"/>
          <w:lang w:eastAsia="hu-HU"/>
        </w:rPr>
        <w:t>3. rögzíti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</w:t>
      </w:r>
      <w:r w:rsidRPr="001666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 pontban megjelölt ingatlanok javára a felek szolgalmi jogot alapítanak - mely jog a Zalakaros belterület 261/49 hrsz-ú ingatlant fogja terhelni -, és amely az ingatlanok tulajdonosai számára közlekedő útvonalat biztosít.</w:t>
      </w:r>
    </w:p>
    <w:p w14:paraId="3DD76B42" w14:textId="77777777" w:rsidR="00F74920" w:rsidRPr="0016665A" w:rsidRDefault="00F74920" w:rsidP="00F7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6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16665A">
        <w:rPr>
          <w:rFonts w:ascii="Times New Roman" w:eastAsia="Times New Roman" w:hAnsi="Times New Roman" w:cs="Times New Roman"/>
          <w:sz w:val="24"/>
          <w:szCs w:val="24"/>
          <w:lang w:eastAsia="hu-HU"/>
        </w:rPr>
        <w:t>elkéri a Zalakarosi Közös Önkormányzati Hivatalt, hogy a pályázati eljárásban érkezett érvényes ajánlatokat terjessze elbírálásra Zalakaros Város Önkormányzata Képviselőtestülete elé.</w:t>
      </w:r>
    </w:p>
    <w:p w14:paraId="0C3AA955" w14:textId="77777777" w:rsidR="00F74920" w:rsidRPr="0016665A" w:rsidRDefault="00F74920" w:rsidP="00F7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6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úgy határoz, e</w:t>
      </w:r>
      <w:r w:rsidRPr="0016665A">
        <w:rPr>
          <w:rFonts w:ascii="Times New Roman" w:eastAsia="Times New Roman" w:hAnsi="Times New Roman" w:cs="Times New Roman"/>
          <w:sz w:val="24"/>
          <w:szCs w:val="24"/>
          <w:lang w:eastAsia="hu-HU"/>
        </w:rPr>
        <w:t>gyidejűleg a Zalakaros belterület 261/49 helyrajzi szám alatti ingatlan változási vázrajz alapján létrejövő összesen 1441 m</w:t>
      </w:r>
      <w:r w:rsidRPr="001666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6665A">
        <w:rPr>
          <w:rFonts w:ascii="Times New Roman" w:eastAsia="Times New Roman" w:hAnsi="Times New Roman" w:cs="Times New Roman"/>
          <w:sz w:val="24"/>
          <w:szCs w:val="24"/>
          <w:lang w:eastAsia="hu-HU"/>
        </w:rPr>
        <w:t>-es területére Zalakaros Város Önkormányzata nyílt pályázatot ír ki, az előterjesztés 2. sz. melléklete szerinti pályázati felhívás alapján, melynek eredményéről a határozat 1. pontja szerinti pályázati felhívás tárgyát képező ingatlanok telekalakítási eljárása lefolytatását követően hoz döntést.</w:t>
      </w:r>
    </w:p>
    <w:p w14:paraId="417EDA00" w14:textId="57FD6AB0" w:rsidR="00F74920" w:rsidRDefault="00F74920" w:rsidP="00F7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6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16665A">
        <w:rPr>
          <w:rFonts w:ascii="Times New Roman" w:eastAsia="Times New Roman" w:hAnsi="Times New Roman" w:cs="Times New Roman"/>
          <w:sz w:val="24"/>
          <w:szCs w:val="24"/>
          <w:lang w:eastAsia="hu-HU"/>
        </w:rPr>
        <w:t>elkéri a Zalakarosi Közös Önkormányzati Hivatalt, hogy a pályázati felhívások kiküldéséről és a meghirdetésről gondoskodjon és pályázati eljárásban érkezett érvényes ajánlatokat terjessze elbírálásra Zalakaros Város Önkormányzata Képviselőtestülete elé.</w:t>
      </w:r>
    </w:p>
    <w:p w14:paraId="2FF2BBC7" w14:textId="0E1A92F8" w:rsidR="00F74920" w:rsidRDefault="00F74920" w:rsidP="00F7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84E71F" w14:textId="77777777" w:rsidR="00F74920" w:rsidRPr="0016665A" w:rsidRDefault="00F74920" w:rsidP="00F7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E0E58C" w14:textId="4DF51184" w:rsidR="00F74920" w:rsidRDefault="00F74920" w:rsidP="00F7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Határidő:            1., 5., </w:t>
      </w:r>
      <w:r w:rsidRPr="001666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pontok-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2022. március 10.</w:t>
      </w:r>
    </w:p>
    <w:p w14:paraId="1ED2EAF4" w14:textId="5A580C36" w:rsidR="00F74920" w:rsidRPr="0016665A" w:rsidRDefault="00F74920" w:rsidP="00F7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6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16665A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1C8C43DF" w14:textId="5FD2BC92" w:rsidR="00F74920" w:rsidRPr="0016665A" w:rsidRDefault="00F74920" w:rsidP="00F7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65A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felelős</w:t>
      </w:r>
      <w:r w:rsidRPr="0016665A">
        <w:rPr>
          <w:rFonts w:ascii="Times New Roman" w:eastAsia="Times New Roman" w:hAnsi="Times New Roman" w:cs="Times New Roman"/>
          <w:sz w:val="24"/>
          <w:szCs w:val="24"/>
          <w:lang w:eastAsia="hu-HU"/>
        </w:rPr>
        <w:t>: Csetneki Ügyvédi Iroda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                 </w:t>
      </w:r>
      <w:r w:rsidRPr="0016665A">
        <w:rPr>
          <w:rFonts w:ascii="Times New Roman" w:eastAsia="Times New Roman" w:hAnsi="Times New Roman" w:cs="Times New Roman"/>
          <w:sz w:val="24"/>
          <w:szCs w:val="24"/>
          <w:lang w:eastAsia="hu-HU"/>
        </w:rPr>
        <w:t>Dr. Szentgyörgyvölgyi Eszter jegyző</w:t>
      </w:r>
    </w:p>
    <w:p w14:paraId="490A5B59" w14:textId="77777777" w:rsidR="00EB4ED9" w:rsidRPr="005310BF" w:rsidRDefault="00EB4ED9" w:rsidP="00EB4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D5F5055" w14:textId="77777777" w:rsidR="00EB4ED9" w:rsidRDefault="00EB4ED9" w:rsidP="00EB4E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C998F0B" w14:textId="77777777" w:rsidR="00EB4ED9" w:rsidRPr="004D23E1" w:rsidRDefault="00EB4ED9" w:rsidP="00EB4ED9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6A115B61" w14:textId="77777777" w:rsidR="00EB4ED9" w:rsidRDefault="00EB4ED9" w:rsidP="00EB4ED9">
      <w:pPr>
        <w:rPr>
          <w:rFonts w:ascii="Times New Roman" w:hAnsi="Times New Roman" w:cs="Times New Roman"/>
          <w:bCs/>
          <w:sz w:val="24"/>
          <w:szCs w:val="24"/>
        </w:rPr>
      </w:pPr>
    </w:p>
    <w:p w14:paraId="36EB95E5" w14:textId="77777777" w:rsidR="00EB4ED9" w:rsidRPr="00086B4D" w:rsidRDefault="00EB4ED9" w:rsidP="00EB4ED9">
      <w:pPr>
        <w:rPr>
          <w:rFonts w:ascii="Times New Roman" w:hAnsi="Times New Roman" w:cs="Times New Roman"/>
          <w:bCs/>
          <w:sz w:val="24"/>
          <w:szCs w:val="24"/>
        </w:rPr>
      </w:pPr>
    </w:p>
    <w:p w14:paraId="06E23D20" w14:textId="77777777" w:rsidR="00EB4ED9" w:rsidRDefault="00EB4ED9" w:rsidP="00EB4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304F9A51" w14:textId="77777777" w:rsidR="00EB4ED9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DFD6E9" w14:textId="77777777" w:rsidR="00EB4ED9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449F68" w14:textId="77777777" w:rsidR="00EB4ED9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A42EDF" w14:textId="77777777" w:rsidR="00EB4ED9" w:rsidRPr="00126D41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A715E6" w14:textId="77777777" w:rsidR="00EB4ED9" w:rsidRPr="00126D41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00002E" w14:textId="77777777" w:rsidR="00EB4ED9" w:rsidRPr="0055294D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613C691" w14:textId="77777777" w:rsidR="00EB4ED9" w:rsidRPr="0055294D" w:rsidRDefault="00EB4ED9" w:rsidP="00EB4ED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FB58B0F" w14:textId="77777777" w:rsidR="00EB4ED9" w:rsidRPr="0055294D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2A484E1" w14:textId="77777777" w:rsidR="00EB4ED9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8AA20C" w14:textId="77777777" w:rsidR="00EB4ED9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79F4B" w14:textId="77777777" w:rsidR="00EB4ED9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26E088" w14:textId="51C03ED7" w:rsidR="00EB4ED9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2022. </w:t>
      </w:r>
      <w:r w:rsidR="002253C3">
        <w:rPr>
          <w:rFonts w:ascii="Times New Roman" w:hAnsi="Times New Roman" w:cs="Times New Roman"/>
          <w:sz w:val="24"/>
          <w:szCs w:val="24"/>
        </w:rPr>
        <w:t>március 22.</w:t>
      </w:r>
    </w:p>
    <w:p w14:paraId="4B80848B" w14:textId="77777777" w:rsidR="00EB4ED9" w:rsidRPr="0055294D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1C6998BF" w14:textId="77777777" w:rsidR="00EB4ED9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5B6CD5A" w14:textId="30F0ECC2" w:rsidR="00EB4ED9" w:rsidRDefault="00EB4ED9">
      <w:pPr>
        <w:rPr>
          <w:rFonts w:ascii="Times New Roman" w:hAnsi="Times New Roman" w:cs="Times New Roman"/>
          <w:sz w:val="24"/>
          <w:szCs w:val="24"/>
        </w:rPr>
      </w:pPr>
    </w:p>
    <w:p w14:paraId="25B79A02" w14:textId="0F9BF5CD" w:rsidR="00EB4ED9" w:rsidRDefault="00EB4ED9">
      <w:pPr>
        <w:rPr>
          <w:rFonts w:ascii="Times New Roman" w:hAnsi="Times New Roman" w:cs="Times New Roman"/>
          <w:sz w:val="24"/>
          <w:szCs w:val="24"/>
        </w:rPr>
      </w:pPr>
    </w:p>
    <w:p w14:paraId="6D31805A" w14:textId="1F15F675" w:rsidR="00EB4ED9" w:rsidRDefault="00EB4ED9">
      <w:pPr>
        <w:rPr>
          <w:rFonts w:ascii="Times New Roman" w:hAnsi="Times New Roman" w:cs="Times New Roman"/>
          <w:sz w:val="24"/>
          <w:szCs w:val="24"/>
        </w:rPr>
      </w:pPr>
    </w:p>
    <w:p w14:paraId="289CA06D" w14:textId="1A15AAEF" w:rsidR="00EB4ED9" w:rsidRDefault="00EB4ED9">
      <w:pPr>
        <w:rPr>
          <w:rFonts w:ascii="Times New Roman" w:hAnsi="Times New Roman" w:cs="Times New Roman"/>
          <w:sz w:val="24"/>
          <w:szCs w:val="24"/>
        </w:rPr>
      </w:pPr>
    </w:p>
    <w:p w14:paraId="4C4B5A9B" w14:textId="01DFC69A" w:rsidR="00EB4ED9" w:rsidRDefault="00EB4ED9">
      <w:pPr>
        <w:rPr>
          <w:rFonts w:ascii="Times New Roman" w:hAnsi="Times New Roman" w:cs="Times New Roman"/>
          <w:sz w:val="24"/>
          <w:szCs w:val="24"/>
        </w:rPr>
      </w:pPr>
    </w:p>
    <w:p w14:paraId="00D2B0B4" w14:textId="2DD1AA0F" w:rsidR="00EB4ED9" w:rsidRDefault="00EB4ED9">
      <w:pPr>
        <w:rPr>
          <w:rFonts w:ascii="Times New Roman" w:hAnsi="Times New Roman" w:cs="Times New Roman"/>
          <w:sz w:val="24"/>
          <w:szCs w:val="24"/>
        </w:rPr>
      </w:pPr>
    </w:p>
    <w:p w14:paraId="5F75C28E" w14:textId="43B5A8BA" w:rsidR="00EB4ED9" w:rsidRDefault="00EB4ED9">
      <w:pPr>
        <w:rPr>
          <w:rFonts w:ascii="Times New Roman" w:hAnsi="Times New Roman" w:cs="Times New Roman"/>
          <w:sz w:val="24"/>
          <w:szCs w:val="24"/>
        </w:rPr>
      </w:pPr>
    </w:p>
    <w:p w14:paraId="2B16AF5A" w14:textId="2051E9FC" w:rsidR="00EB4ED9" w:rsidRDefault="00EB4ED9">
      <w:pPr>
        <w:rPr>
          <w:rFonts w:ascii="Times New Roman" w:hAnsi="Times New Roman" w:cs="Times New Roman"/>
          <w:sz w:val="24"/>
          <w:szCs w:val="24"/>
        </w:rPr>
      </w:pPr>
    </w:p>
    <w:p w14:paraId="018A3DAB" w14:textId="2F6C89C9" w:rsidR="00EB4ED9" w:rsidRDefault="00EB4ED9">
      <w:pPr>
        <w:rPr>
          <w:rFonts w:ascii="Times New Roman" w:hAnsi="Times New Roman" w:cs="Times New Roman"/>
          <w:sz w:val="24"/>
          <w:szCs w:val="24"/>
        </w:rPr>
      </w:pPr>
    </w:p>
    <w:p w14:paraId="71EEB47E" w14:textId="6D8F2E42" w:rsidR="00EB4ED9" w:rsidRDefault="00EB4ED9">
      <w:pPr>
        <w:rPr>
          <w:rFonts w:ascii="Times New Roman" w:hAnsi="Times New Roman" w:cs="Times New Roman"/>
          <w:sz w:val="24"/>
          <w:szCs w:val="24"/>
        </w:rPr>
      </w:pPr>
    </w:p>
    <w:p w14:paraId="28EE928A" w14:textId="637875A6" w:rsidR="00EB4ED9" w:rsidRDefault="00EB4ED9">
      <w:pPr>
        <w:rPr>
          <w:rFonts w:ascii="Times New Roman" w:hAnsi="Times New Roman" w:cs="Times New Roman"/>
          <w:sz w:val="24"/>
          <w:szCs w:val="24"/>
        </w:rPr>
      </w:pPr>
    </w:p>
    <w:p w14:paraId="1F464004" w14:textId="6512A3B5" w:rsidR="00EB4ED9" w:rsidRDefault="00EB4ED9">
      <w:pPr>
        <w:rPr>
          <w:rFonts w:ascii="Times New Roman" w:hAnsi="Times New Roman" w:cs="Times New Roman"/>
          <w:sz w:val="24"/>
          <w:szCs w:val="24"/>
        </w:rPr>
      </w:pPr>
    </w:p>
    <w:p w14:paraId="171F30D2" w14:textId="22A0A881" w:rsidR="00EB4ED9" w:rsidRDefault="00EB4ED9">
      <w:pPr>
        <w:rPr>
          <w:rFonts w:ascii="Times New Roman" w:hAnsi="Times New Roman" w:cs="Times New Roman"/>
          <w:sz w:val="24"/>
          <w:szCs w:val="24"/>
        </w:rPr>
      </w:pPr>
    </w:p>
    <w:p w14:paraId="5EECDF2D" w14:textId="77777777" w:rsidR="00EB4ED9" w:rsidRDefault="00EB4ED9" w:rsidP="00EB4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február 22-én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3AA8E6" w14:textId="77777777" w:rsidR="00EB4ED9" w:rsidRDefault="00EB4ED9" w:rsidP="00EB4E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F6AD84" w14:textId="52A3E7B0" w:rsidR="00F74920" w:rsidRPr="00F74920" w:rsidRDefault="00F74920" w:rsidP="00F74920">
      <w:pPr>
        <w:pStyle w:val="Lista"/>
        <w:ind w:left="0" w:firstLine="0"/>
        <w:rPr>
          <w:b/>
          <w:bCs/>
          <w:sz w:val="24"/>
          <w:szCs w:val="24"/>
        </w:rPr>
      </w:pPr>
      <w:r w:rsidRPr="00D4397A">
        <w:rPr>
          <w:b/>
          <w:bCs/>
          <w:sz w:val="24"/>
          <w:szCs w:val="24"/>
        </w:rPr>
        <w:t>Képviselőtestület 2</w:t>
      </w:r>
      <w:r>
        <w:rPr>
          <w:b/>
          <w:bCs/>
          <w:sz w:val="24"/>
          <w:szCs w:val="24"/>
        </w:rPr>
        <w:t>8</w:t>
      </w:r>
      <w:r w:rsidRPr="00D4397A">
        <w:rPr>
          <w:b/>
          <w:bCs/>
          <w:sz w:val="24"/>
          <w:szCs w:val="24"/>
        </w:rPr>
        <w:t>/2022. (II.</w:t>
      </w:r>
      <w:r>
        <w:rPr>
          <w:b/>
          <w:bCs/>
          <w:sz w:val="24"/>
          <w:szCs w:val="24"/>
        </w:rPr>
        <w:t>22</w:t>
      </w:r>
      <w:r w:rsidRPr="00D4397A">
        <w:rPr>
          <w:b/>
          <w:bCs/>
          <w:sz w:val="24"/>
          <w:szCs w:val="24"/>
        </w:rPr>
        <w:t>.) számú határozata:</w:t>
      </w:r>
    </w:p>
    <w:p w14:paraId="3639079A" w14:textId="74FC27EC" w:rsidR="00F74920" w:rsidRPr="003C6CD9" w:rsidRDefault="00F74920" w:rsidP="00F7492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Zalakaros Város Önkormányzat </w:t>
      </w:r>
      <w:r w:rsidRPr="003C6C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Képviselőtestület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</w:p>
    <w:p w14:paraId="44E57BB5" w14:textId="77777777" w:rsidR="00F74920" w:rsidRPr="003C6CD9" w:rsidRDefault="00F74920" w:rsidP="00F74920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</w:t>
      </w:r>
      <w:r w:rsidRPr="003C6C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ámogatja Zalakaros Város Önkormányzata pályázata benyújtását a „Helyi és térségi turizmusfejlesztés c. TOP PLUSZ 1.1.3-21. kódszámú „pályázati eljárásban. </w:t>
      </w:r>
    </w:p>
    <w:p w14:paraId="32C7A3A6" w14:textId="77777777" w:rsidR="00F74920" w:rsidRPr="003C6CD9" w:rsidRDefault="00F74920" w:rsidP="00F74920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Pr="003C6C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pályázat akcióterületeként a Zalakaros, 311/1 hrsz-ú ingatlant jelöli ki.</w:t>
      </w:r>
    </w:p>
    <w:p w14:paraId="2FDDE96D" w14:textId="77777777" w:rsidR="00F74920" w:rsidRPr="003C6CD9" w:rsidRDefault="00F74920" w:rsidP="00F74920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Pr="003C6C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gyetért a célterület infrastrukturális, szolgáltatási elemei fejlesztésével, amelyek hozzájárulnak a már meglévő turisztikai attrakciók bővítéséhez.</w:t>
      </w:r>
    </w:p>
    <w:p w14:paraId="6F50D76E" w14:textId="77777777" w:rsidR="00F74920" w:rsidRPr="003C6CD9" w:rsidRDefault="00F74920" w:rsidP="00F74920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</w:t>
      </w:r>
      <w:r w:rsidRPr="003C6C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elkéri a Zalakarosi Közös Önkormányzati Hivatalt a pályázati dokumentáció összeállítására, és annak soron következő képviselőtestületi ülésre való beterjesztésére. </w:t>
      </w:r>
    </w:p>
    <w:p w14:paraId="0B659931" w14:textId="77777777" w:rsidR="00F74920" w:rsidRPr="003C6CD9" w:rsidRDefault="00F74920" w:rsidP="00F749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3B29496" w14:textId="2303B281" w:rsidR="00F74920" w:rsidRPr="003C6CD9" w:rsidRDefault="00F74920" w:rsidP="00F7492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C6C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Határidő: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</w:t>
      </w:r>
      <w:r w:rsidRPr="003C6C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2022. március 7.</w:t>
      </w:r>
    </w:p>
    <w:p w14:paraId="04FB29A5" w14:textId="68BB5D55" w:rsidR="00F74920" w:rsidRPr="003C6CD9" w:rsidRDefault="00F74920" w:rsidP="00F749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C6C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Felelős: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</w:t>
      </w:r>
      <w:r w:rsidRPr="003C6C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Nová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 Ferenc</w:t>
      </w:r>
      <w:r w:rsidRPr="003C6C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polgármester</w:t>
      </w:r>
    </w:p>
    <w:p w14:paraId="327948AD" w14:textId="77777777" w:rsidR="00F74920" w:rsidRPr="003C6CD9" w:rsidRDefault="00F74920" w:rsidP="00F749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6C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Illés Gabriella</w:t>
      </w:r>
      <w:r w:rsidRPr="003C6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projektmenedzser</w:t>
      </w:r>
    </w:p>
    <w:p w14:paraId="1590878E" w14:textId="77777777" w:rsidR="00EB4ED9" w:rsidRPr="005310BF" w:rsidRDefault="00EB4ED9" w:rsidP="00EB4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4AD18A4" w14:textId="77777777" w:rsidR="00EB4ED9" w:rsidRDefault="00EB4ED9" w:rsidP="00EB4E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F974569" w14:textId="77777777" w:rsidR="00EB4ED9" w:rsidRPr="004D23E1" w:rsidRDefault="00EB4ED9" w:rsidP="00EB4ED9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494EB452" w14:textId="77777777" w:rsidR="00EB4ED9" w:rsidRDefault="00EB4ED9" w:rsidP="00EB4ED9">
      <w:pPr>
        <w:rPr>
          <w:rFonts w:ascii="Times New Roman" w:hAnsi="Times New Roman" w:cs="Times New Roman"/>
          <w:bCs/>
          <w:sz w:val="24"/>
          <w:szCs w:val="24"/>
        </w:rPr>
      </w:pPr>
    </w:p>
    <w:p w14:paraId="6B688C32" w14:textId="77777777" w:rsidR="00EB4ED9" w:rsidRPr="00086B4D" w:rsidRDefault="00EB4ED9" w:rsidP="00EB4ED9">
      <w:pPr>
        <w:rPr>
          <w:rFonts w:ascii="Times New Roman" w:hAnsi="Times New Roman" w:cs="Times New Roman"/>
          <w:bCs/>
          <w:sz w:val="24"/>
          <w:szCs w:val="24"/>
        </w:rPr>
      </w:pPr>
    </w:p>
    <w:p w14:paraId="24D75546" w14:textId="77777777" w:rsidR="00EB4ED9" w:rsidRDefault="00EB4ED9" w:rsidP="00EB4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73EF22B0" w14:textId="77777777" w:rsidR="00EB4ED9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2A5FC" w14:textId="77777777" w:rsidR="00EB4ED9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768BB0" w14:textId="77777777" w:rsidR="00EB4ED9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D9C24A" w14:textId="77777777" w:rsidR="00EB4ED9" w:rsidRPr="00126D41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FF8B8B" w14:textId="77777777" w:rsidR="00EB4ED9" w:rsidRPr="00126D41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99143C" w14:textId="77777777" w:rsidR="00EB4ED9" w:rsidRPr="0055294D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9AA193D" w14:textId="77777777" w:rsidR="00EB4ED9" w:rsidRPr="0055294D" w:rsidRDefault="00EB4ED9" w:rsidP="00EB4ED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D971206" w14:textId="77777777" w:rsidR="00EB4ED9" w:rsidRPr="0055294D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79B5A5B" w14:textId="77777777" w:rsidR="00EB4ED9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E61760" w14:textId="77777777" w:rsidR="00EB4ED9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1B67D6" w14:textId="77777777" w:rsidR="00EB4ED9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6B4BCA" w14:textId="7789C117" w:rsidR="00EB4ED9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</w:t>
      </w:r>
      <w:r w:rsidR="002253C3">
        <w:rPr>
          <w:rFonts w:ascii="Times New Roman" w:hAnsi="Times New Roman" w:cs="Times New Roman"/>
          <w:sz w:val="24"/>
          <w:szCs w:val="24"/>
        </w:rPr>
        <w:t xml:space="preserve"> március 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7766C" w14:textId="77777777" w:rsidR="00EB4ED9" w:rsidRPr="0055294D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5496F89B" w14:textId="77777777" w:rsidR="00EB4ED9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86D29E5" w14:textId="3ECC3750" w:rsidR="00EB4ED9" w:rsidRDefault="00EB4ED9">
      <w:pPr>
        <w:rPr>
          <w:rFonts w:ascii="Times New Roman" w:hAnsi="Times New Roman" w:cs="Times New Roman"/>
          <w:sz w:val="24"/>
          <w:szCs w:val="24"/>
        </w:rPr>
      </w:pPr>
    </w:p>
    <w:p w14:paraId="3B72CC35" w14:textId="3E10E66B" w:rsidR="00EB4ED9" w:rsidRDefault="00EB4ED9">
      <w:pPr>
        <w:rPr>
          <w:rFonts w:ascii="Times New Roman" w:hAnsi="Times New Roman" w:cs="Times New Roman"/>
          <w:sz w:val="24"/>
          <w:szCs w:val="24"/>
        </w:rPr>
      </w:pPr>
    </w:p>
    <w:p w14:paraId="2964768E" w14:textId="0E24FDB4" w:rsidR="00EB4ED9" w:rsidRDefault="00EB4ED9">
      <w:pPr>
        <w:rPr>
          <w:rFonts w:ascii="Times New Roman" w:hAnsi="Times New Roman" w:cs="Times New Roman"/>
          <w:sz w:val="24"/>
          <w:szCs w:val="24"/>
        </w:rPr>
      </w:pPr>
    </w:p>
    <w:p w14:paraId="3C25AD3F" w14:textId="0C740EF9" w:rsidR="00EB4ED9" w:rsidRDefault="00EB4ED9">
      <w:pPr>
        <w:rPr>
          <w:rFonts w:ascii="Times New Roman" w:hAnsi="Times New Roman" w:cs="Times New Roman"/>
          <w:sz w:val="24"/>
          <w:szCs w:val="24"/>
        </w:rPr>
      </w:pPr>
    </w:p>
    <w:p w14:paraId="5B6F2C10" w14:textId="52FA5833" w:rsidR="00EB4ED9" w:rsidRDefault="00EB4ED9">
      <w:pPr>
        <w:rPr>
          <w:rFonts w:ascii="Times New Roman" w:hAnsi="Times New Roman" w:cs="Times New Roman"/>
          <w:sz w:val="24"/>
          <w:szCs w:val="24"/>
        </w:rPr>
      </w:pPr>
    </w:p>
    <w:p w14:paraId="263A8D3D" w14:textId="2F492D8F" w:rsidR="00EB4ED9" w:rsidRDefault="00EB4ED9">
      <w:pPr>
        <w:rPr>
          <w:rFonts w:ascii="Times New Roman" w:hAnsi="Times New Roman" w:cs="Times New Roman"/>
          <w:sz w:val="24"/>
          <w:szCs w:val="24"/>
        </w:rPr>
      </w:pPr>
    </w:p>
    <w:p w14:paraId="46439DA6" w14:textId="77777777" w:rsidR="00EB4ED9" w:rsidRDefault="00EB4ED9" w:rsidP="00EB4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február 22-én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03D50E" w14:textId="77777777" w:rsidR="00EB4ED9" w:rsidRDefault="00EB4ED9" w:rsidP="00EB4E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A06B68" w14:textId="51F1DD1C" w:rsidR="00F74920" w:rsidRPr="003A47F4" w:rsidRDefault="00F74920" w:rsidP="00F74920">
      <w:pPr>
        <w:pStyle w:val="Lista"/>
        <w:ind w:left="0" w:firstLine="0"/>
        <w:rPr>
          <w:b/>
          <w:bCs/>
          <w:color w:val="000000" w:themeColor="text1"/>
          <w:sz w:val="24"/>
          <w:szCs w:val="24"/>
        </w:rPr>
      </w:pPr>
      <w:r w:rsidRPr="003A47F4">
        <w:rPr>
          <w:b/>
          <w:bCs/>
          <w:color w:val="000000" w:themeColor="text1"/>
          <w:sz w:val="24"/>
          <w:szCs w:val="24"/>
        </w:rPr>
        <w:t>Képviselőtestület 29/2022. (II.22.) számú határozata:</w:t>
      </w:r>
    </w:p>
    <w:p w14:paraId="1E6A8C82" w14:textId="3ABBCE9B" w:rsidR="00F74920" w:rsidRPr="003A47F4" w:rsidRDefault="00F74920" w:rsidP="00F7492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3A47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Zalakaros Város Önkormányzat Képviselőtestülete</w:t>
      </w:r>
    </w:p>
    <w:p w14:paraId="789D1125" w14:textId="77777777" w:rsidR="00F74920" w:rsidRPr="003A47F4" w:rsidRDefault="00F74920" w:rsidP="00F74920">
      <w:pPr>
        <w:pStyle w:val="Listaszerbekezds"/>
        <w:numPr>
          <w:ilvl w:val="0"/>
          <w:numId w:val="22"/>
        </w:numPr>
        <w:spacing w:after="160" w:line="259" w:lineRule="auto"/>
        <w:jc w:val="both"/>
        <w:rPr>
          <w:bCs/>
          <w:color w:val="000000" w:themeColor="text1"/>
          <w:shd w:val="clear" w:color="auto" w:fill="FFFFFF"/>
        </w:rPr>
      </w:pPr>
      <w:r w:rsidRPr="003A47F4">
        <w:rPr>
          <w:bCs/>
          <w:color w:val="000000" w:themeColor="text1"/>
          <w:shd w:val="clear" w:color="auto" w:fill="FFFFFF"/>
        </w:rPr>
        <w:t>támogatja a Zalakaros Sportjáért Közhasznú Közalapítvány Magyar Labdarúgó Szövetség 2022/23 évi sportfejlesztési programja labdarúgó pályaépítés tárgyú pályázatának benyújtását.</w:t>
      </w:r>
    </w:p>
    <w:p w14:paraId="3CA7A1F1" w14:textId="77777777" w:rsidR="00F74920" w:rsidRPr="003A47F4" w:rsidRDefault="00F74920" w:rsidP="00F74920">
      <w:pPr>
        <w:pStyle w:val="Listaszerbekezds"/>
        <w:numPr>
          <w:ilvl w:val="0"/>
          <w:numId w:val="22"/>
        </w:numPr>
        <w:spacing w:after="160" w:line="259" w:lineRule="auto"/>
        <w:jc w:val="both"/>
        <w:rPr>
          <w:color w:val="000000" w:themeColor="text1"/>
        </w:rPr>
      </w:pPr>
      <w:r w:rsidRPr="003A47F4">
        <w:rPr>
          <w:color w:val="000000" w:themeColor="text1"/>
        </w:rPr>
        <w:t>jóváhagyja, hogy amennyiben a Sportfejlesztési Program megvalósul, úgy annak részeként az Alapítvány sportpálya építésére irányuló beruházást valósítson meg az Önkormányzat erre kijelölt területén, Behiákpusztán.</w:t>
      </w:r>
    </w:p>
    <w:p w14:paraId="05FC6ACE" w14:textId="77777777" w:rsidR="00F74920" w:rsidRPr="003A47F4" w:rsidRDefault="00F74920" w:rsidP="00F74920">
      <w:pPr>
        <w:pStyle w:val="Listaszerbekezds"/>
        <w:numPr>
          <w:ilvl w:val="0"/>
          <w:numId w:val="22"/>
        </w:numPr>
        <w:spacing w:after="160" w:line="259" w:lineRule="auto"/>
        <w:jc w:val="both"/>
        <w:rPr>
          <w:color w:val="000000" w:themeColor="text1"/>
        </w:rPr>
      </w:pPr>
      <w:r w:rsidRPr="003A47F4">
        <w:rPr>
          <w:color w:val="000000" w:themeColor="text1"/>
        </w:rPr>
        <w:t>a beruházás tárgyát képező ingatlanra vonatkozóan a beruházás rendezett tulajdonviszonya megteremtése érdekében az Alapítványnak a beruházáshoz szükséges tulajdonosi hozzájárulást megadja.</w:t>
      </w:r>
    </w:p>
    <w:p w14:paraId="3F9A028E" w14:textId="77777777" w:rsidR="00F74920" w:rsidRPr="003A47F4" w:rsidRDefault="00F74920" w:rsidP="00F74920">
      <w:pPr>
        <w:pStyle w:val="Listaszerbekezds"/>
        <w:numPr>
          <w:ilvl w:val="0"/>
          <w:numId w:val="22"/>
        </w:numPr>
        <w:spacing w:after="160" w:line="259" w:lineRule="auto"/>
        <w:jc w:val="both"/>
        <w:rPr>
          <w:color w:val="000000" w:themeColor="text1"/>
        </w:rPr>
      </w:pPr>
      <w:r w:rsidRPr="003A47F4">
        <w:rPr>
          <w:color w:val="000000" w:themeColor="text1"/>
        </w:rPr>
        <w:t>gondoskodik az előkészítési tevékenységek részeként a szükséges műszaki tervdokumentáció elkészítéséről. Amennyiben annak költsége keletkezik, melyet a TAO támogatás terhére kíván elszámolni, annak elszámolhatósága érdekében megbízza az Alapítványt a tervező megbízásával, annak összegét az Alapítvány számára átadja.</w:t>
      </w:r>
    </w:p>
    <w:p w14:paraId="1260D163" w14:textId="77777777" w:rsidR="00F74920" w:rsidRPr="003A47F4" w:rsidRDefault="00F74920" w:rsidP="00F74920">
      <w:pPr>
        <w:pStyle w:val="Listaszerbekezds"/>
        <w:numPr>
          <w:ilvl w:val="0"/>
          <w:numId w:val="22"/>
        </w:numPr>
        <w:spacing w:after="160" w:line="259" w:lineRule="auto"/>
        <w:jc w:val="both"/>
        <w:rPr>
          <w:color w:val="000000" w:themeColor="text1"/>
        </w:rPr>
      </w:pPr>
      <w:r w:rsidRPr="003A47F4">
        <w:rPr>
          <w:color w:val="000000" w:themeColor="text1"/>
        </w:rPr>
        <w:t xml:space="preserve">a </w:t>
      </w:r>
      <w:r w:rsidRPr="003A47F4">
        <w:rPr>
          <w:bCs/>
          <w:color w:val="000000" w:themeColor="text1"/>
          <w:shd w:val="clear" w:color="auto" w:fill="FFFFFF"/>
        </w:rPr>
        <w:t xml:space="preserve">Zalakaros Sportjáért Közhasznú Közalapítvánnyal együtt </w:t>
      </w:r>
      <w:r w:rsidRPr="003A47F4">
        <w:rPr>
          <w:color w:val="000000" w:themeColor="text1"/>
        </w:rPr>
        <w:t>közreműködik támogatók megkereséséről és a társasági adó támogatások összegyűjtéséről.</w:t>
      </w:r>
    </w:p>
    <w:p w14:paraId="274D879A" w14:textId="77777777" w:rsidR="00F74920" w:rsidRPr="003A47F4" w:rsidRDefault="00F74920" w:rsidP="00F74920">
      <w:pPr>
        <w:pStyle w:val="Listaszerbekezds"/>
        <w:numPr>
          <w:ilvl w:val="0"/>
          <w:numId w:val="22"/>
        </w:numPr>
        <w:spacing w:after="160" w:line="259" w:lineRule="auto"/>
        <w:jc w:val="both"/>
        <w:rPr>
          <w:color w:val="000000" w:themeColor="text1"/>
        </w:rPr>
      </w:pPr>
      <w:r w:rsidRPr="003A47F4">
        <w:rPr>
          <w:color w:val="000000" w:themeColor="text1"/>
        </w:rPr>
        <w:t>a pályázat megvalósításához a műszaki ellenőri feladatokon kívüli műszaki felügyeletet/szakértelmet biztosítja.</w:t>
      </w:r>
    </w:p>
    <w:p w14:paraId="6457E11B" w14:textId="77777777" w:rsidR="00F74920" w:rsidRPr="003A47F4" w:rsidRDefault="00F74920" w:rsidP="00F74920">
      <w:pPr>
        <w:pStyle w:val="Listaszerbekezds"/>
        <w:numPr>
          <w:ilvl w:val="0"/>
          <w:numId w:val="22"/>
        </w:numPr>
        <w:spacing w:after="160" w:line="259" w:lineRule="auto"/>
        <w:jc w:val="both"/>
        <w:rPr>
          <w:color w:val="000000" w:themeColor="text1"/>
        </w:rPr>
      </w:pPr>
      <w:r w:rsidRPr="003A47F4">
        <w:rPr>
          <w:color w:val="000000" w:themeColor="text1"/>
        </w:rPr>
        <w:t>az esetleges közbeszerzési jogi szakértelmen kívül a szükséges jogi szakértelmet biztosítja.</w:t>
      </w:r>
    </w:p>
    <w:p w14:paraId="1A63B190" w14:textId="369AEA89" w:rsidR="00F74920" w:rsidRPr="003A47F4" w:rsidRDefault="00F74920" w:rsidP="00F749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7F4">
        <w:rPr>
          <w:rFonts w:ascii="Times New Roman" w:hAnsi="Times New Roman" w:cs="Times New Roman"/>
          <w:color w:val="000000" w:themeColor="text1"/>
          <w:sz w:val="24"/>
          <w:szCs w:val="24"/>
        </w:rPr>
        <w:t>Határidő:             2. - 4. pontok - 2022.02.28.</w:t>
      </w:r>
    </w:p>
    <w:p w14:paraId="7D9F923D" w14:textId="70246375" w:rsidR="00F74920" w:rsidRPr="003A47F4" w:rsidRDefault="00F74920" w:rsidP="00F749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5. - 7. pontok – folyamatos</w:t>
      </w:r>
    </w:p>
    <w:p w14:paraId="6DBA1F73" w14:textId="5317F124" w:rsidR="00F74920" w:rsidRPr="003A47F4" w:rsidRDefault="00F74920" w:rsidP="00F749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7F4">
        <w:rPr>
          <w:rFonts w:ascii="Times New Roman" w:hAnsi="Times New Roman" w:cs="Times New Roman"/>
          <w:color w:val="000000" w:themeColor="text1"/>
          <w:sz w:val="24"/>
          <w:szCs w:val="24"/>
        </w:rPr>
        <w:t>Felelős:               Novák Ferenc polgármester</w:t>
      </w:r>
    </w:p>
    <w:p w14:paraId="18557132" w14:textId="77777777" w:rsidR="00F74920" w:rsidRPr="003A47F4" w:rsidRDefault="00F74920" w:rsidP="00F7492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3A4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Operatív felelős: </w:t>
      </w:r>
      <w:r w:rsidRPr="003A47F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Sinkovics Norbert Zalakaros Sportjáért Közhasznú Közalapítvány elnöke</w:t>
      </w:r>
    </w:p>
    <w:p w14:paraId="2832F1CB" w14:textId="77777777" w:rsidR="00EB4ED9" w:rsidRPr="005310BF" w:rsidRDefault="00EB4ED9" w:rsidP="00EB4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572D3C9" w14:textId="77777777" w:rsidR="00EB4ED9" w:rsidRDefault="00EB4ED9" w:rsidP="00EB4E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4578BC6" w14:textId="40C81A94" w:rsidR="00EB4ED9" w:rsidRPr="00F74920" w:rsidRDefault="00EB4ED9" w:rsidP="00F74920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1D9A0B11" w14:textId="77777777" w:rsidR="00EB4ED9" w:rsidRDefault="00EB4ED9" w:rsidP="00EB4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62E42186" w14:textId="77777777" w:rsidR="00EB4ED9" w:rsidRPr="00126D41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E6FF99" w14:textId="77777777" w:rsidR="00EB4ED9" w:rsidRPr="00126D41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E87C55" w14:textId="77777777" w:rsidR="00EB4ED9" w:rsidRPr="0055294D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DF683FF" w14:textId="77777777" w:rsidR="00EB4ED9" w:rsidRPr="0055294D" w:rsidRDefault="00EB4ED9" w:rsidP="00EB4ED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532B38B" w14:textId="77777777" w:rsidR="00EB4ED9" w:rsidRPr="0055294D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51E902D" w14:textId="77777777" w:rsidR="00EB4ED9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8E41A1" w14:textId="77777777" w:rsidR="00EB4ED9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891B6" w14:textId="3547F8DB" w:rsidR="00EB4ED9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2022. </w:t>
      </w:r>
      <w:r w:rsidR="002253C3">
        <w:rPr>
          <w:rFonts w:ascii="Times New Roman" w:hAnsi="Times New Roman" w:cs="Times New Roman"/>
          <w:sz w:val="24"/>
          <w:szCs w:val="24"/>
        </w:rPr>
        <w:t>március 22.</w:t>
      </w:r>
    </w:p>
    <w:p w14:paraId="377AB85A" w14:textId="77777777" w:rsidR="00EB4ED9" w:rsidRPr="0055294D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79FF283D" w14:textId="77777777" w:rsidR="00EB4ED9" w:rsidRDefault="00EB4ED9" w:rsidP="00EB4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8E9F941" w14:textId="130BEBF0" w:rsidR="006A02C8" w:rsidRDefault="006A02C8">
      <w:pPr>
        <w:rPr>
          <w:rFonts w:ascii="Times New Roman" w:hAnsi="Times New Roman" w:cs="Times New Roman"/>
          <w:sz w:val="24"/>
          <w:szCs w:val="24"/>
        </w:rPr>
      </w:pPr>
    </w:p>
    <w:p w14:paraId="4B6707F1" w14:textId="4AA87367" w:rsidR="006A02C8" w:rsidRDefault="006A02C8">
      <w:pPr>
        <w:rPr>
          <w:rFonts w:ascii="Times New Roman" w:hAnsi="Times New Roman" w:cs="Times New Roman"/>
          <w:sz w:val="24"/>
          <w:szCs w:val="24"/>
        </w:rPr>
      </w:pPr>
    </w:p>
    <w:p w14:paraId="1C3BBFDC" w14:textId="29860D12" w:rsidR="006A02C8" w:rsidRDefault="006A02C8" w:rsidP="0064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február 22-én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B039C4" w14:textId="77777777" w:rsidR="00642C8D" w:rsidRPr="00642C8D" w:rsidRDefault="00642C8D" w:rsidP="0064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88124C" w14:textId="59FF120E" w:rsidR="00F74920" w:rsidRPr="00F74920" w:rsidRDefault="00F74920" w:rsidP="00F74920">
      <w:pPr>
        <w:pStyle w:val="Lista"/>
        <w:ind w:left="0" w:firstLine="0"/>
        <w:rPr>
          <w:b/>
          <w:bCs/>
          <w:sz w:val="24"/>
          <w:szCs w:val="24"/>
        </w:rPr>
      </w:pPr>
      <w:r w:rsidRPr="00D4397A">
        <w:rPr>
          <w:b/>
          <w:bCs/>
          <w:sz w:val="24"/>
          <w:szCs w:val="24"/>
        </w:rPr>
        <w:t xml:space="preserve">Képviselőtestület </w:t>
      </w:r>
      <w:r>
        <w:rPr>
          <w:b/>
          <w:bCs/>
          <w:sz w:val="24"/>
          <w:szCs w:val="24"/>
        </w:rPr>
        <w:t>30</w:t>
      </w:r>
      <w:r w:rsidRPr="00D4397A">
        <w:rPr>
          <w:b/>
          <w:bCs/>
          <w:sz w:val="24"/>
          <w:szCs w:val="24"/>
        </w:rPr>
        <w:t>/2022. (II.</w:t>
      </w:r>
      <w:r>
        <w:rPr>
          <w:b/>
          <w:bCs/>
          <w:sz w:val="24"/>
          <w:szCs w:val="24"/>
        </w:rPr>
        <w:t>22</w:t>
      </w:r>
      <w:r w:rsidRPr="00D4397A">
        <w:rPr>
          <w:b/>
          <w:bCs/>
          <w:sz w:val="24"/>
          <w:szCs w:val="24"/>
        </w:rPr>
        <w:t>.) számú határozata:</w:t>
      </w:r>
    </w:p>
    <w:p w14:paraId="6265979D" w14:textId="29649906" w:rsidR="00F74920" w:rsidRPr="00F74920" w:rsidRDefault="00F74920" w:rsidP="00F7492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Zalakaros Város Önkormányzat </w:t>
      </w:r>
      <w:r w:rsidRPr="003C6C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Képviselőtestület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</w:p>
    <w:p w14:paraId="507DA8BB" w14:textId="6AAA454F" w:rsidR="00F74920" w:rsidRPr="00F74920" w:rsidRDefault="00F74920" w:rsidP="00F7492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75A8">
        <w:rPr>
          <w:rFonts w:ascii="Times New Roman" w:hAnsi="Times New Roman"/>
          <w:color w:val="000000"/>
          <w:sz w:val="24"/>
          <w:szCs w:val="24"/>
        </w:rPr>
        <w:t>Zalakaros városban az alábbi személyeket választja a szavazatszámláló bizottság tagjainak:</w:t>
      </w:r>
    </w:p>
    <w:p w14:paraId="5B527724" w14:textId="2131DE03" w:rsidR="00F74920" w:rsidRPr="007775A8" w:rsidRDefault="00F74920" w:rsidP="00F74920">
      <w:pPr>
        <w:spacing w:after="0" w:line="240" w:lineRule="auto"/>
        <w:ind w:left="426"/>
        <w:rPr>
          <w:rFonts w:ascii="Times New Roman" w:hAnsi="Times New Roman"/>
          <w:b/>
          <w:color w:val="000000"/>
          <w:sz w:val="24"/>
          <w:szCs w:val="24"/>
        </w:rPr>
      </w:pPr>
      <w:r w:rsidRPr="007775A8">
        <w:rPr>
          <w:rFonts w:ascii="Times New Roman" w:hAnsi="Times New Roman"/>
          <w:b/>
          <w:color w:val="000000"/>
          <w:sz w:val="24"/>
          <w:szCs w:val="24"/>
        </w:rPr>
        <w:t>Tagok:</w:t>
      </w:r>
    </w:p>
    <w:p w14:paraId="05B18CA7" w14:textId="77777777" w:rsidR="00F74920" w:rsidRPr="007775A8" w:rsidRDefault="00F74920" w:rsidP="00F74920">
      <w:pPr>
        <w:spacing w:after="0" w:line="240" w:lineRule="auto"/>
        <w:ind w:left="567" w:hanging="141"/>
        <w:rPr>
          <w:rFonts w:ascii="Times New Roman" w:hAnsi="Times New Roman"/>
          <w:color w:val="000000"/>
          <w:sz w:val="24"/>
          <w:szCs w:val="24"/>
        </w:rPr>
      </w:pPr>
      <w:r w:rsidRPr="007775A8">
        <w:rPr>
          <w:rFonts w:ascii="Times New Roman" w:hAnsi="Times New Roman"/>
          <w:color w:val="000000"/>
          <w:sz w:val="24"/>
          <w:szCs w:val="24"/>
        </w:rPr>
        <w:t xml:space="preserve">1. Tóthné Krémer Mária </w:t>
      </w:r>
    </w:p>
    <w:p w14:paraId="076D9DB7" w14:textId="3A10F3FE" w:rsidR="00F74920" w:rsidRPr="007775A8" w:rsidRDefault="00F74920" w:rsidP="00F74920">
      <w:pPr>
        <w:spacing w:after="0" w:line="240" w:lineRule="auto"/>
        <w:ind w:left="567" w:hanging="1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75A8">
        <w:rPr>
          <w:rFonts w:ascii="Times New Roman" w:hAnsi="Times New Roman"/>
          <w:color w:val="000000"/>
          <w:sz w:val="24"/>
          <w:szCs w:val="24"/>
        </w:rPr>
        <w:t xml:space="preserve">2. Giber Zoltánné </w:t>
      </w:r>
    </w:p>
    <w:p w14:paraId="13482E0E" w14:textId="58290E28" w:rsidR="00F74920" w:rsidRPr="007775A8" w:rsidRDefault="00F74920" w:rsidP="00F74920">
      <w:pPr>
        <w:spacing w:after="0" w:line="240" w:lineRule="auto"/>
        <w:ind w:left="567" w:hanging="1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75A8">
        <w:rPr>
          <w:rFonts w:ascii="Times New Roman" w:hAnsi="Times New Roman"/>
          <w:color w:val="000000"/>
          <w:sz w:val="24"/>
          <w:szCs w:val="24"/>
        </w:rPr>
        <w:t xml:space="preserve">3. Császár Zoltán </w:t>
      </w:r>
    </w:p>
    <w:p w14:paraId="531B87E1" w14:textId="597E2A49" w:rsidR="00F74920" w:rsidRPr="007775A8" w:rsidRDefault="00F74920" w:rsidP="00F74920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775A8">
        <w:rPr>
          <w:rFonts w:ascii="Times New Roman" w:hAnsi="Times New Roman"/>
          <w:sz w:val="24"/>
          <w:szCs w:val="24"/>
        </w:rPr>
        <w:t xml:space="preserve">4. Baloghné Fábos Éva </w:t>
      </w:r>
    </w:p>
    <w:p w14:paraId="6238B6CD" w14:textId="5894A4AB" w:rsidR="00F74920" w:rsidRPr="007775A8" w:rsidRDefault="00F74920" w:rsidP="00F74920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775A8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5A8">
        <w:rPr>
          <w:rFonts w:ascii="Times New Roman" w:hAnsi="Times New Roman"/>
          <w:sz w:val="24"/>
          <w:szCs w:val="24"/>
        </w:rPr>
        <w:t xml:space="preserve">Lidvin Sándor Endre </w:t>
      </w:r>
    </w:p>
    <w:p w14:paraId="34C9BE2D" w14:textId="022B7784" w:rsidR="00F74920" w:rsidRPr="007775A8" w:rsidRDefault="00F74920" w:rsidP="00F74920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775A8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5A8">
        <w:rPr>
          <w:rFonts w:ascii="Times New Roman" w:hAnsi="Times New Roman"/>
          <w:sz w:val="24"/>
          <w:szCs w:val="24"/>
        </w:rPr>
        <w:t xml:space="preserve">Nagy Jánosné </w:t>
      </w:r>
    </w:p>
    <w:p w14:paraId="3A9186CF" w14:textId="3809123F" w:rsidR="00F74920" w:rsidRPr="007775A8" w:rsidRDefault="00F74920" w:rsidP="00F74920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775A8">
        <w:rPr>
          <w:rFonts w:ascii="Times New Roman" w:hAnsi="Times New Roman"/>
          <w:sz w:val="24"/>
          <w:szCs w:val="24"/>
        </w:rPr>
        <w:t xml:space="preserve">7. Földesi Ilona Mária </w:t>
      </w:r>
    </w:p>
    <w:p w14:paraId="7BED9175" w14:textId="0E6E4992" w:rsidR="00F74920" w:rsidRPr="007775A8" w:rsidRDefault="00F74920" w:rsidP="00F74920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7775A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75A8">
        <w:rPr>
          <w:rFonts w:ascii="Times New Roman" w:hAnsi="Times New Roman"/>
          <w:color w:val="000000"/>
          <w:sz w:val="24"/>
          <w:szCs w:val="24"/>
        </w:rPr>
        <w:t xml:space="preserve">8. Czippán Sándor </w:t>
      </w:r>
    </w:p>
    <w:p w14:paraId="63F222AC" w14:textId="3D5EE059" w:rsidR="00F74920" w:rsidRPr="007775A8" w:rsidRDefault="00F74920" w:rsidP="00F749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775A8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75A8">
        <w:rPr>
          <w:rFonts w:ascii="Times New Roman" w:hAnsi="Times New Roman"/>
          <w:color w:val="000000"/>
          <w:sz w:val="24"/>
          <w:szCs w:val="24"/>
        </w:rPr>
        <w:t xml:space="preserve">9. Ország Ilona </w:t>
      </w:r>
    </w:p>
    <w:p w14:paraId="5B291359" w14:textId="77777777" w:rsidR="00F74920" w:rsidRPr="007775A8" w:rsidRDefault="00F74920" w:rsidP="00F74920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7775A8">
        <w:rPr>
          <w:rFonts w:ascii="Times New Roman" w:hAnsi="Times New Roman"/>
          <w:color w:val="000000"/>
          <w:sz w:val="24"/>
          <w:szCs w:val="24"/>
        </w:rPr>
        <w:t xml:space="preserve"> 10. Imrei Lászlóné </w:t>
      </w:r>
    </w:p>
    <w:p w14:paraId="51D828A1" w14:textId="6A4392AD" w:rsidR="00F74920" w:rsidRPr="007775A8" w:rsidRDefault="00F74920" w:rsidP="00F74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75A8">
        <w:rPr>
          <w:rFonts w:ascii="Times New Roman" w:hAnsi="Times New Roman"/>
          <w:sz w:val="24"/>
          <w:szCs w:val="24"/>
        </w:rPr>
        <w:t xml:space="preserve">       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5A8">
        <w:rPr>
          <w:rFonts w:ascii="Times New Roman" w:hAnsi="Times New Roman"/>
          <w:sz w:val="24"/>
          <w:szCs w:val="24"/>
        </w:rPr>
        <w:t xml:space="preserve">Ujsághy Györgyi Ilona </w:t>
      </w:r>
    </w:p>
    <w:p w14:paraId="6C9B8685" w14:textId="67A0E0CE" w:rsidR="00F74920" w:rsidRPr="007775A8" w:rsidRDefault="00F74920" w:rsidP="00F74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75A8">
        <w:rPr>
          <w:rFonts w:ascii="Times New Roman" w:hAnsi="Times New Roman"/>
          <w:sz w:val="24"/>
          <w:szCs w:val="24"/>
        </w:rPr>
        <w:t xml:space="preserve">       12. Vargáné Marton Mária </w:t>
      </w:r>
    </w:p>
    <w:p w14:paraId="25849AF2" w14:textId="45B00060" w:rsidR="00F74920" w:rsidRPr="007775A8" w:rsidRDefault="00F74920" w:rsidP="00F74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75A8">
        <w:rPr>
          <w:rFonts w:ascii="Times New Roman" w:hAnsi="Times New Roman"/>
          <w:sz w:val="24"/>
          <w:szCs w:val="24"/>
        </w:rPr>
        <w:t xml:space="preserve">       </w:t>
      </w:r>
      <w:r w:rsidR="00642C8D">
        <w:rPr>
          <w:rFonts w:ascii="Times New Roman" w:hAnsi="Times New Roman"/>
          <w:sz w:val="24"/>
          <w:szCs w:val="24"/>
        </w:rPr>
        <w:t>1</w:t>
      </w:r>
      <w:r w:rsidRPr="007775A8">
        <w:rPr>
          <w:rFonts w:ascii="Times New Roman" w:hAnsi="Times New Roman"/>
          <w:sz w:val="24"/>
          <w:szCs w:val="24"/>
        </w:rPr>
        <w:t xml:space="preserve">3. Boda Istvánné </w:t>
      </w:r>
    </w:p>
    <w:p w14:paraId="00F571E0" w14:textId="2861106B" w:rsidR="00F74920" w:rsidRPr="007775A8" w:rsidRDefault="00F74920" w:rsidP="00F74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75A8">
        <w:rPr>
          <w:rFonts w:ascii="Times New Roman" w:hAnsi="Times New Roman"/>
          <w:sz w:val="24"/>
          <w:szCs w:val="24"/>
        </w:rPr>
        <w:t xml:space="preserve">       14. Tukszárné Lázár Mónika </w:t>
      </w:r>
    </w:p>
    <w:p w14:paraId="1CE38D9F" w14:textId="2EBFA3CD" w:rsidR="00F74920" w:rsidRPr="007775A8" w:rsidRDefault="00F74920" w:rsidP="00642C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75A8"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7775A8">
        <w:rPr>
          <w:rFonts w:ascii="Times New Roman" w:hAnsi="Times New Roman"/>
          <w:color w:val="000000"/>
          <w:sz w:val="24"/>
          <w:szCs w:val="24"/>
        </w:rPr>
        <w:t>elkéri a jegyzőt, mint a helyi választási iroda vezetőjét, hogy gondoskodjon a szavazatszámláló bizottság polgármester előtti eskü vagy fogadalomtétel megszervezéséről.</w:t>
      </w:r>
    </w:p>
    <w:p w14:paraId="60BCCFAC" w14:textId="77777777" w:rsidR="00F74920" w:rsidRPr="007775A8" w:rsidRDefault="00F74920" w:rsidP="00F749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75A8"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7775A8">
        <w:rPr>
          <w:rFonts w:ascii="Times New Roman" w:hAnsi="Times New Roman"/>
          <w:color w:val="000000"/>
          <w:sz w:val="24"/>
          <w:szCs w:val="24"/>
        </w:rPr>
        <w:t>elkéri a jegyzőt, mint a helyi választási iroda vezetőjét, hogy gondoskodjon a szavazatszámláló bizottság ülésének összehívásáról.</w:t>
      </w:r>
    </w:p>
    <w:p w14:paraId="4677DB31" w14:textId="77777777" w:rsidR="00F74920" w:rsidRPr="007775A8" w:rsidRDefault="00F74920" w:rsidP="00F749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F20BB3E" w14:textId="4AD1D51D" w:rsidR="00F74920" w:rsidRPr="007775A8" w:rsidRDefault="00F74920" w:rsidP="00642C8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775A8">
        <w:rPr>
          <w:rFonts w:ascii="Times New Roman" w:hAnsi="Times New Roman"/>
          <w:color w:val="000000"/>
          <w:sz w:val="24"/>
          <w:szCs w:val="24"/>
        </w:rPr>
        <w:t xml:space="preserve">Határidő: </w:t>
      </w:r>
      <w:r w:rsidR="00642C8D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7775A8">
        <w:rPr>
          <w:rFonts w:ascii="Times New Roman" w:hAnsi="Times New Roman"/>
          <w:color w:val="000000"/>
          <w:sz w:val="24"/>
          <w:szCs w:val="24"/>
        </w:rPr>
        <w:t xml:space="preserve">2. pont - legkésőbb a szavazást megelőző második nap </w:t>
      </w:r>
    </w:p>
    <w:p w14:paraId="25BC2E90" w14:textId="6EE98463" w:rsidR="00F74920" w:rsidRPr="007775A8" w:rsidRDefault="00F74920" w:rsidP="00642C8D">
      <w:pPr>
        <w:spacing w:after="0" w:line="240" w:lineRule="auto"/>
        <w:ind w:left="720"/>
        <w:rPr>
          <w:rFonts w:ascii="Arial" w:hAnsi="Arial" w:cs="Arial"/>
          <w:color w:val="474747"/>
          <w:sz w:val="24"/>
          <w:szCs w:val="24"/>
          <w:shd w:val="clear" w:color="auto" w:fill="FFFFFF"/>
        </w:rPr>
      </w:pPr>
      <w:r w:rsidRPr="007775A8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642C8D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7775A8">
        <w:rPr>
          <w:rFonts w:ascii="Times New Roman" w:hAnsi="Times New Roman"/>
          <w:color w:val="000000"/>
          <w:sz w:val="24"/>
          <w:szCs w:val="24"/>
        </w:rPr>
        <w:t xml:space="preserve">3. pont - a szavazást megelőző nyolc napon belül, a tagjai beosztását </w:t>
      </w:r>
      <w:r w:rsidR="00642C8D">
        <w:rPr>
          <w:rFonts w:ascii="Times New Roman" w:hAnsi="Times New Roman"/>
          <w:color w:val="000000"/>
          <w:sz w:val="24"/>
          <w:szCs w:val="24"/>
        </w:rPr>
        <w:br/>
        <w:t xml:space="preserve">                </w:t>
      </w:r>
      <w:r w:rsidRPr="007775A8">
        <w:rPr>
          <w:rFonts w:ascii="Times New Roman" w:hAnsi="Times New Roman"/>
          <w:color w:val="000000"/>
          <w:sz w:val="24"/>
          <w:szCs w:val="24"/>
        </w:rPr>
        <w:t xml:space="preserve">követően </w:t>
      </w:r>
    </w:p>
    <w:p w14:paraId="720C4FF1" w14:textId="76855CEB" w:rsidR="00F74920" w:rsidRPr="007775A8" w:rsidRDefault="00F74920" w:rsidP="00642C8D">
      <w:pPr>
        <w:spacing w:after="0" w:line="240" w:lineRule="auto"/>
        <w:rPr>
          <w:rFonts w:ascii="Arial" w:hAnsi="Arial" w:cs="Arial"/>
          <w:color w:val="474747"/>
          <w:sz w:val="24"/>
          <w:szCs w:val="24"/>
          <w:shd w:val="clear" w:color="auto" w:fill="FFFFFF"/>
        </w:rPr>
      </w:pPr>
      <w:r w:rsidRPr="007775A8">
        <w:rPr>
          <w:rFonts w:ascii="Times New Roman" w:hAnsi="Times New Roman"/>
          <w:color w:val="000000"/>
          <w:sz w:val="24"/>
          <w:szCs w:val="24"/>
        </w:rPr>
        <w:t xml:space="preserve">Felelős: </w:t>
      </w:r>
      <w:r w:rsidR="00642C8D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0000"/>
          <w:sz w:val="24"/>
          <w:szCs w:val="24"/>
        </w:rPr>
        <w:t>Dr. Szentgyörgyvölgyi Eszter</w:t>
      </w:r>
      <w:r w:rsidRPr="007775A8">
        <w:rPr>
          <w:rFonts w:ascii="Times New Roman" w:hAnsi="Times New Roman"/>
          <w:color w:val="000000"/>
          <w:sz w:val="24"/>
          <w:szCs w:val="24"/>
        </w:rPr>
        <w:t xml:space="preserve"> jegyző</w:t>
      </w:r>
    </w:p>
    <w:p w14:paraId="5D63D1CD" w14:textId="0D3F6C8C" w:rsidR="00F74920" w:rsidRDefault="00F74920" w:rsidP="00642C8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775A8">
        <w:rPr>
          <w:rFonts w:ascii="Times New Roman" w:hAnsi="Times New Roman"/>
          <w:color w:val="000000"/>
          <w:sz w:val="24"/>
          <w:szCs w:val="24"/>
        </w:rPr>
        <w:t>Operatív felelős: Torma László aljegyző</w:t>
      </w:r>
      <w:r w:rsidR="00642C8D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   </w:t>
      </w:r>
      <w:r w:rsidRPr="007775A8">
        <w:rPr>
          <w:rFonts w:ascii="Times New Roman" w:hAnsi="Times New Roman"/>
          <w:color w:val="000000"/>
          <w:sz w:val="24"/>
          <w:szCs w:val="24"/>
        </w:rPr>
        <w:t xml:space="preserve">Gaál Krisztina személyzeti és önkormányzati </w:t>
      </w:r>
      <w:r w:rsidR="00642C8D">
        <w:rPr>
          <w:rFonts w:ascii="Times New Roman" w:hAnsi="Times New Roman"/>
          <w:color w:val="000000"/>
          <w:sz w:val="24"/>
          <w:szCs w:val="24"/>
        </w:rPr>
        <w:t>referens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E457F96" w14:textId="77777777" w:rsidR="006A02C8" w:rsidRPr="005310BF" w:rsidRDefault="006A02C8" w:rsidP="006A0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CA6CA31" w14:textId="52FF900E" w:rsidR="006A02C8" w:rsidRPr="00642C8D" w:rsidRDefault="006A02C8" w:rsidP="00642C8D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75A781F4" w14:textId="77777777" w:rsidR="006A02C8" w:rsidRPr="00086B4D" w:rsidRDefault="006A02C8" w:rsidP="006A02C8">
      <w:pPr>
        <w:rPr>
          <w:rFonts w:ascii="Times New Roman" w:hAnsi="Times New Roman" w:cs="Times New Roman"/>
          <w:bCs/>
          <w:sz w:val="24"/>
          <w:szCs w:val="24"/>
        </w:rPr>
      </w:pPr>
    </w:p>
    <w:p w14:paraId="1FB70652" w14:textId="31464CD1" w:rsidR="006A02C8" w:rsidRDefault="006A02C8" w:rsidP="00642C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70FDBEB2" w14:textId="77777777" w:rsidR="00642C8D" w:rsidRPr="00126D41" w:rsidRDefault="00642C8D" w:rsidP="00642C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7A3D8C" w14:textId="77777777" w:rsidR="006A02C8" w:rsidRPr="00126D41" w:rsidRDefault="006A02C8" w:rsidP="006A02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980D53" w14:textId="77777777" w:rsidR="006A02C8" w:rsidRPr="0055294D" w:rsidRDefault="006A02C8" w:rsidP="006A0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343E2B4" w14:textId="77777777" w:rsidR="006A02C8" w:rsidRPr="0055294D" w:rsidRDefault="006A02C8" w:rsidP="006A02C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AB6CA2C" w14:textId="375551B9" w:rsidR="006A02C8" w:rsidRDefault="006A02C8" w:rsidP="006A02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176D253" w14:textId="77777777" w:rsidR="006A02C8" w:rsidRDefault="006A02C8" w:rsidP="006A02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6F99E9" w14:textId="2E37CE76" w:rsidR="006A02C8" w:rsidRDefault="006A02C8" w:rsidP="006A0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</w:t>
      </w:r>
      <w:r w:rsidR="002253C3">
        <w:rPr>
          <w:rFonts w:ascii="Times New Roman" w:hAnsi="Times New Roman" w:cs="Times New Roman"/>
          <w:sz w:val="24"/>
          <w:szCs w:val="24"/>
        </w:rPr>
        <w:t xml:space="preserve"> március 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05EBA" w14:textId="77777777" w:rsidR="006A02C8" w:rsidRPr="0055294D" w:rsidRDefault="006A02C8" w:rsidP="006A0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5BEEF2AA" w14:textId="77777777" w:rsidR="006A02C8" w:rsidRDefault="006A02C8" w:rsidP="006A02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B6021DE" w14:textId="01A4DFF6" w:rsidR="006A02C8" w:rsidRDefault="006A02C8">
      <w:pPr>
        <w:rPr>
          <w:rFonts w:ascii="Times New Roman" w:hAnsi="Times New Roman" w:cs="Times New Roman"/>
          <w:sz w:val="24"/>
          <w:szCs w:val="24"/>
        </w:rPr>
      </w:pPr>
    </w:p>
    <w:p w14:paraId="2D3085FC" w14:textId="5AAF8772" w:rsidR="00642C8D" w:rsidRDefault="00642C8D" w:rsidP="0064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február 22-én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EC0532" w14:textId="77777777" w:rsidR="00642C8D" w:rsidRDefault="00642C8D" w:rsidP="0064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9CE2A1" w14:textId="77777777" w:rsidR="00642C8D" w:rsidRDefault="00642C8D" w:rsidP="00642C8D">
      <w:pPr>
        <w:pStyle w:val="Lista"/>
        <w:ind w:left="0" w:firstLine="0"/>
        <w:rPr>
          <w:b/>
          <w:bCs/>
          <w:sz w:val="24"/>
          <w:szCs w:val="24"/>
        </w:rPr>
      </w:pPr>
      <w:r w:rsidRPr="00ED0559">
        <w:rPr>
          <w:b/>
          <w:bCs/>
          <w:sz w:val="24"/>
          <w:szCs w:val="24"/>
        </w:rPr>
        <w:t>Képviselőtestület 31/2022. (II.22.) számú határozata:</w:t>
      </w:r>
    </w:p>
    <w:p w14:paraId="3AAF06EA" w14:textId="77777777" w:rsidR="00642C8D" w:rsidRPr="00ED0559" w:rsidRDefault="00642C8D" w:rsidP="00642C8D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05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Zalakaro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 Város Önkormányzat</w:t>
      </w:r>
      <w:r w:rsidRPr="00ED05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Képviselőtestülete:</w:t>
      </w:r>
    </w:p>
    <w:p w14:paraId="67A92356" w14:textId="77777777" w:rsidR="00642C8D" w:rsidRPr="003D282C" w:rsidRDefault="00642C8D" w:rsidP="00642C8D">
      <w:pPr>
        <w:pStyle w:val="Listaszerbekezds"/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rFonts w:eastAsia="Calibri"/>
          <w:color w:val="000000" w:themeColor="text1"/>
        </w:rPr>
      </w:pPr>
      <w:r w:rsidRPr="003D282C">
        <w:t xml:space="preserve">Javasolja a </w:t>
      </w:r>
      <w:r w:rsidRPr="003D282C">
        <w:rPr>
          <w:rFonts w:eastAsia="Calibri"/>
          <w:color w:val="000000" w:themeColor="text1"/>
        </w:rPr>
        <w:t>Zalakarosi Fürdő Zrt. Közgyűlése számára a társaság 2022. évi üzleti tervének elfogadását az előterjesztés szerinti vezetői összefoglalóban szereplő tartalommal.</w:t>
      </w:r>
    </w:p>
    <w:p w14:paraId="5EBD7C66" w14:textId="77777777" w:rsidR="00642C8D" w:rsidRPr="003D282C" w:rsidRDefault="00642C8D" w:rsidP="00642C8D">
      <w:pPr>
        <w:suppressAutoHyphens/>
        <w:spacing w:after="0" w:line="240" w:lineRule="auto"/>
        <w:ind w:left="567" w:hanging="490"/>
        <w:jc w:val="both"/>
        <w:rPr>
          <w:rFonts w:ascii="Times New Roman" w:hAnsi="Times New Roman" w:cs="Times New Roman"/>
          <w:sz w:val="24"/>
          <w:szCs w:val="24"/>
        </w:rPr>
      </w:pPr>
    </w:p>
    <w:p w14:paraId="265A2CF3" w14:textId="77777777" w:rsidR="00642C8D" w:rsidRDefault="00642C8D" w:rsidP="00642C8D">
      <w:pPr>
        <w:pStyle w:val="Listaszerbekezds"/>
        <w:numPr>
          <w:ilvl w:val="0"/>
          <w:numId w:val="24"/>
        </w:numPr>
        <w:ind w:left="567" w:hanging="567"/>
        <w:jc w:val="both"/>
        <w:rPr>
          <w:rFonts w:eastAsia="Calibri"/>
          <w:color w:val="000000" w:themeColor="text1"/>
        </w:rPr>
      </w:pPr>
      <w:r w:rsidRPr="00470304">
        <w:rPr>
          <w:rFonts w:eastAsia="Calibri"/>
          <w:color w:val="000000" w:themeColor="text1"/>
        </w:rPr>
        <w:t xml:space="preserve">Javasolja a Zalakarosi Fürdő Zrt. Közgyűlése számára a társaság Felügyelő Bizottságának 2/2022. (01.17.) számú, Fürdő Hotel, a Fürdő Hotel étterem és az Ifjúsági Szálló tárgykörben </w:t>
      </w:r>
      <w:r>
        <w:rPr>
          <w:rFonts w:eastAsia="Calibri"/>
          <w:color w:val="000000" w:themeColor="text1"/>
        </w:rPr>
        <w:t xml:space="preserve">hozott </w:t>
      </w:r>
      <w:r w:rsidRPr="00470304">
        <w:rPr>
          <w:rFonts w:eastAsia="Calibri"/>
          <w:color w:val="000000" w:themeColor="text1"/>
        </w:rPr>
        <w:t>határozata alapján</w:t>
      </w:r>
      <w:r>
        <w:rPr>
          <w:rFonts w:eastAsia="Calibri"/>
          <w:color w:val="000000" w:themeColor="text1"/>
        </w:rPr>
        <w:t>,</w:t>
      </w:r>
      <w:r w:rsidRPr="00470304">
        <w:rPr>
          <w:rFonts w:eastAsia="Calibri"/>
          <w:color w:val="000000" w:themeColor="text1"/>
        </w:rPr>
        <w:t xml:space="preserve"> az előterjesztés szerinti vezetői összefoglalóban foglalt tartalom elfogadását. </w:t>
      </w:r>
    </w:p>
    <w:p w14:paraId="6C7B1C39" w14:textId="6964A48C" w:rsidR="00642C8D" w:rsidRPr="00AE02AD" w:rsidRDefault="00642C8D" w:rsidP="00642C8D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E02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Felkéri a vezérigazgatót a kiemelt partnerek- Park Inn by Radisson Hotel, Hunguest Hotel Freya – szerződéseinek átfogó, valamint a </w:t>
      </w:r>
      <w:r w:rsidRPr="00AE02AD">
        <w:rPr>
          <w:rFonts w:ascii="Times New Roman" w:hAnsi="Times New Roman" w:cs="Times New Roman"/>
          <w:sz w:val="24"/>
          <w:szCs w:val="24"/>
        </w:rPr>
        <w:t>Fürdő Hotel és Ifjúsági szálló, mint szálláshelyek részletesebb írásbeli elemzésének elkészítésre.</w:t>
      </w:r>
    </w:p>
    <w:p w14:paraId="49F6AE84" w14:textId="77777777" w:rsidR="00642C8D" w:rsidRPr="00470304" w:rsidRDefault="00642C8D" w:rsidP="00642C8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791E8E1" w14:textId="77777777" w:rsidR="00642C8D" w:rsidRPr="003D282C" w:rsidRDefault="00642C8D" w:rsidP="00642C8D">
      <w:pPr>
        <w:pStyle w:val="Listaszerbekezds"/>
        <w:numPr>
          <w:ilvl w:val="0"/>
          <w:numId w:val="24"/>
        </w:numPr>
        <w:ind w:left="567" w:hanging="490"/>
        <w:jc w:val="both"/>
        <w:rPr>
          <w:rFonts w:eastAsia="Calibri"/>
          <w:color w:val="000000" w:themeColor="text1"/>
        </w:rPr>
      </w:pPr>
      <w:r w:rsidRPr="003D282C">
        <w:rPr>
          <w:rFonts w:eastAsia="Calibri"/>
          <w:color w:val="000000" w:themeColor="text1"/>
        </w:rPr>
        <w:t>Javasolja a Zalakarosi Fürdő Zrt. Közgyűlése számára a társaság Felügyelő Bizottságának 3/2022. (01.17.) számú határozata alapján, az előterjesztés szerinti 2022. évi árlista elfogadását.</w:t>
      </w:r>
    </w:p>
    <w:p w14:paraId="539FBAEE" w14:textId="77777777" w:rsidR="00642C8D" w:rsidRPr="003D282C" w:rsidRDefault="00642C8D" w:rsidP="00642C8D">
      <w:pPr>
        <w:pStyle w:val="Listaszerbekezds"/>
        <w:rPr>
          <w:rFonts w:eastAsia="Calibri"/>
          <w:color w:val="000000" w:themeColor="text1"/>
        </w:rPr>
      </w:pPr>
    </w:p>
    <w:p w14:paraId="31D32955" w14:textId="77777777" w:rsidR="00642C8D" w:rsidRPr="003D282C" w:rsidRDefault="00642C8D" w:rsidP="00642C8D">
      <w:pPr>
        <w:pStyle w:val="Listaszerbekezds"/>
        <w:numPr>
          <w:ilvl w:val="0"/>
          <w:numId w:val="24"/>
        </w:numPr>
        <w:ind w:left="567" w:hanging="490"/>
        <w:jc w:val="both"/>
        <w:rPr>
          <w:rFonts w:eastAsia="Calibri"/>
          <w:color w:val="000000" w:themeColor="text1"/>
        </w:rPr>
      </w:pPr>
      <w:r w:rsidRPr="003D282C">
        <w:rPr>
          <w:rFonts w:eastAsia="Calibri"/>
          <w:color w:val="000000" w:themeColor="text1"/>
        </w:rPr>
        <w:t xml:space="preserve">Javasolja a Zalakarosi Fürdő Zrt. Közgyűlése számára a társaság Felügyelő Bizottságának 4/2022. (01.17.) számú határozata alapján, az előterjesztés szerinti </w:t>
      </w:r>
      <w:r w:rsidRPr="003D282C">
        <w:t xml:space="preserve">2022. évre szóló Marketing tervet </w:t>
      </w:r>
      <w:r w:rsidRPr="003D282C">
        <w:rPr>
          <w:rFonts w:eastAsia="Calibri"/>
          <w:color w:val="000000" w:themeColor="text1"/>
        </w:rPr>
        <w:t>elfogadásra.</w:t>
      </w:r>
    </w:p>
    <w:p w14:paraId="0CE578CD" w14:textId="77777777" w:rsidR="00642C8D" w:rsidRPr="003D282C" w:rsidRDefault="00642C8D" w:rsidP="00642C8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A57F88F" w14:textId="77777777" w:rsidR="00642C8D" w:rsidRDefault="00642C8D" w:rsidP="00642C8D">
      <w:pPr>
        <w:pStyle w:val="Listaszerbekezds"/>
        <w:numPr>
          <w:ilvl w:val="0"/>
          <w:numId w:val="24"/>
        </w:numPr>
        <w:ind w:left="567" w:hanging="490"/>
        <w:jc w:val="both"/>
        <w:rPr>
          <w:rFonts w:eastAsia="Calibri"/>
          <w:color w:val="000000" w:themeColor="text1"/>
        </w:rPr>
      </w:pPr>
      <w:r w:rsidRPr="003D282C">
        <w:rPr>
          <w:rFonts w:eastAsia="Calibri"/>
          <w:color w:val="000000" w:themeColor="text1"/>
        </w:rPr>
        <w:t>Javasolja a Zalakarosi Fürdő Zrt. Közgyűlése számára a társaság Felügyelő Bizottságának 5/2022. (01.17.) számú határozata alapján, az előterjesztés szerinti 2022. évi beruházási és karbantartási terv elfogadását</w:t>
      </w:r>
      <w:r>
        <w:rPr>
          <w:rFonts w:eastAsia="Calibri"/>
          <w:color w:val="000000" w:themeColor="text1"/>
        </w:rPr>
        <w:t>.</w:t>
      </w:r>
    </w:p>
    <w:p w14:paraId="7BE7669A" w14:textId="77777777" w:rsidR="00642C8D" w:rsidRPr="00501C6D" w:rsidRDefault="00642C8D" w:rsidP="00642C8D">
      <w:pPr>
        <w:pStyle w:val="Listaszerbekezds"/>
        <w:rPr>
          <w:color w:val="000000" w:themeColor="text1"/>
        </w:rPr>
      </w:pPr>
    </w:p>
    <w:p w14:paraId="77582E48" w14:textId="77777777" w:rsidR="00642C8D" w:rsidRPr="00501C6D" w:rsidRDefault="00642C8D" w:rsidP="00642C8D">
      <w:pPr>
        <w:pStyle w:val="Listaszerbekezds"/>
        <w:numPr>
          <w:ilvl w:val="0"/>
          <w:numId w:val="24"/>
        </w:numPr>
        <w:ind w:left="567" w:hanging="490"/>
        <w:jc w:val="both"/>
        <w:rPr>
          <w:rFonts w:eastAsia="Calibri"/>
          <w:color w:val="000000" w:themeColor="text1"/>
        </w:rPr>
      </w:pPr>
      <w:r w:rsidRPr="00501C6D">
        <w:rPr>
          <w:color w:val="000000" w:themeColor="text1"/>
        </w:rPr>
        <w:t xml:space="preserve">Felhatalmazza a polgármestert, hogy a Zalakarosi Fürdő Zrt. Közgyűlésén Zalakaros Város Önkormányzata, mint </w:t>
      </w:r>
      <w:r>
        <w:rPr>
          <w:color w:val="000000" w:themeColor="text1"/>
        </w:rPr>
        <w:t>részvényes képviseletében az 1-5</w:t>
      </w:r>
      <w:r w:rsidRPr="00501C6D">
        <w:rPr>
          <w:color w:val="000000" w:themeColor="text1"/>
        </w:rPr>
        <w:t>. pontokban elfogadott álláspontot képviselje.</w:t>
      </w:r>
    </w:p>
    <w:p w14:paraId="0CF4889B" w14:textId="77777777" w:rsidR="00642C8D" w:rsidRPr="00501C6D" w:rsidRDefault="00642C8D" w:rsidP="00642C8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C294CF2" w14:textId="77777777" w:rsidR="00642C8D" w:rsidRPr="00501C6D" w:rsidRDefault="00642C8D" w:rsidP="00642C8D">
      <w:pPr>
        <w:pStyle w:val="Listaszerbekezds"/>
        <w:numPr>
          <w:ilvl w:val="0"/>
          <w:numId w:val="24"/>
        </w:numPr>
        <w:ind w:left="567" w:hanging="490"/>
        <w:jc w:val="both"/>
        <w:rPr>
          <w:rFonts w:eastAsia="Calibri"/>
          <w:color w:val="000000" w:themeColor="text1"/>
        </w:rPr>
      </w:pPr>
      <w:r w:rsidRPr="00501C6D">
        <w:rPr>
          <w:rFonts w:eastAsia="Calibri"/>
          <w:color w:val="000000" w:themeColor="text1"/>
        </w:rPr>
        <w:t>Javasolja a társaság Felügyelő Bizottsága ZK/719-1/2022 iktatószámú jegyzőkönyvében tett észrevételei Zalakarosi Fürdő Zrt. Közgyűlése elé terjesztését, kivizsgálását.</w:t>
      </w:r>
    </w:p>
    <w:p w14:paraId="7779A0F3" w14:textId="08117912" w:rsidR="00642C8D" w:rsidRDefault="00642C8D" w:rsidP="00642C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28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Határidő:</w:t>
      </w:r>
      <w:r w:rsidRPr="003D28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2. és 7. pont - 2022. április 30.</w:t>
      </w:r>
    </w:p>
    <w:p w14:paraId="10207D98" w14:textId="173DC725" w:rsidR="00642C8D" w:rsidRDefault="00642C8D" w:rsidP="00642C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6. pont – azonnal</w:t>
      </w:r>
    </w:p>
    <w:p w14:paraId="497EF8AD" w14:textId="765B2CB9" w:rsidR="00642C8D" w:rsidRDefault="00642C8D" w:rsidP="00642C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28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Felelős:</w:t>
      </w:r>
      <w:r w:rsidRPr="003D28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3D28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Novák Ferenc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3D28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polgármester</w:t>
      </w:r>
    </w:p>
    <w:p w14:paraId="2716D120" w14:textId="77777777" w:rsidR="00642C8D" w:rsidRDefault="00642C8D" w:rsidP="00642C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Operatív felelős: 2. pont Podlovics Péter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Zalakarosi Fürdő Zrt.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vezérigazgató</w:t>
      </w:r>
    </w:p>
    <w:p w14:paraId="31618F05" w14:textId="0826D4E5" w:rsidR="00642C8D" w:rsidRDefault="00642C8D" w:rsidP="00642C8D">
      <w:pPr>
        <w:pStyle w:val="Listaszerbekezds"/>
        <w:suppressAutoHyphens/>
        <w:ind w:left="108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6.-7. pontok </w:t>
      </w:r>
      <w:r w:rsidRPr="003D282C">
        <w:rPr>
          <w:color w:val="000000" w:themeColor="text1"/>
        </w:rPr>
        <w:t>Novák Ferenc</w:t>
      </w:r>
      <w:r>
        <w:rPr>
          <w:color w:val="000000" w:themeColor="text1"/>
        </w:rPr>
        <w:t xml:space="preserve"> </w:t>
      </w:r>
      <w:r w:rsidRPr="003D282C">
        <w:rPr>
          <w:color w:val="000000" w:themeColor="text1"/>
        </w:rPr>
        <w:t>polgármester</w:t>
      </w:r>
    </w:p>
    <w:p w14:paraId="54C203DF" w14:textId="77777777" w:rsidR="00642C8D" w:rsidRPr="009D2C55" w:rsidRDefault="00642C8D" w:rsidP="00642C8D">
      <w:pPr>
        <w:pStyle w:val="Listaszerbekezds"/>
        <w:suppressAutoHyphens/>
        <w:ind w:left="1080"/>
        <w:jc w:val="both"/>
      </w:pPr>
    </w:p>
    <w:p w14:paraId="37C3EC43" w14:textId="321B6212" w:rsidR="00642C8D" w:rsidRPr="00126D41" w:rsidRDefault="00642C8D" w:rsidP="00642C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724B9EC1" w14:textId="77777777" w:rsidR="00642C8D" w:rsidRPr="00126D41" w:rsidRDefault="00642C8D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1638D7" w14:textId="77777777" w:rsidR="00642C8D" w:rsidRPr="0055294D" w:rsidRDefault="00642C8D" w:rsidP="00642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18F6B25" w14:textId="77777777" w:rsidR="00642C8D" w:rsidRPr="0055294D" w:rsidRDefault="00642C8D" w:rsidP="00642C8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A9B0422" w14:textId="5F8E2122" w:rsidR="00642C8D" w:rsidRDefault="00642C8D" w:rsidP="00642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7FA6092" w14:textId="5FA4D39D" w:rsidR="00642C8D" w:rsidRDefault="00642C8D" w:rsidP="00642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2022. </w:t>
      </w:r>
      <w:r w:rsidR="002253C3">
        <w:rPr>
          <w:rFonts w:ascii="Times New Roman" w:hAnsi="Times New Roman" w:cs="Times New Roman"/>
          <w:sz w:val="24"/>
          <w:szCs w:val="24"/>
        </w:rPr>
        <w:t>március 22.</w:t>
      </w:r>
    </w:p>
    <w:p w14:paraId="0B57A12D" w14:textId="77777777" w:rsidR="00642C8D" w:rsidRPr="0055294D" w:rsidRDefault="00642C8D" w:rsidP="00642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556FEB26" w14:textId="6A99F1F6" w:rsidR="00642C8D" w:rsidRPr="00085C45" w:rsidRDefault="00642C8D" w:rsidP="00642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sectPr w:rsidR="00642C8D" w:rsidRPr="0008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8102F1"/>
    <w:multiLevelType w:val="hybridMultilevel"/>
    <w:tmpl w:val="DC204EB0"/>
    <w:lvl w:ilvl="0" w:tplc="3EB283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13F90"/>
    <w:multiLevelType w:val="hybridMultilevel"/>
    <w:tmpl w:val="DE90E1C2"/>
    <w:lvl w:ilvl="0" w:tplc="AAEEE4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5822C5"/>
    <w:multiLevelType w:val="hybridMultilevel"/>
    <w:tmpl w:val="092891CE"/>
    <w:lvl w:ilvl="0" w:tplc="33D03AE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C308F"/>
    <w:multiLevelType w:val="hybridMultilevel"/>
    <w:tmpl w:val="71F2E566"/>
    <w:lvl w:ilvl="0" w:tplc="0F0ED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A14E9"/>
    <w:multiLevelType w:val="hybridMultilevel"/>
    <w:tmpl w:val="D76CF9E0"/>
    <w:lvl w:ilvl="0" w:tplc="2592A4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0033E80"/>
    <w:multiLevelType w:val="hybridMultilevel"/>
    <w:tmpl w:val="999206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0B134E"/>
    <w:multiLevelType w:val="hybridMultilevel"/>
    <w:tmpl w:val="F8D24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18" w15:restartNumberingAfterBreak="0">
    <w:nsid w:val="5C9D38E7"/>
    <w:multiLevelType w:val="hybridMultilevel"/>
    <w:tmpl w:val="4E22E3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8"/>
  </w:num>
  <w:num w:numId="9">
    <w:abstractNumId w:val="1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19"/>
  </w:num>
  <w:num w:numId="14">
    <w:abstractNumId w:val="0"/>
  </w:num>
  <w:num w:numId="15">
    <w:abstractNumId w:val="11"/>
  </w:num>
  <w:num w:numId="16">
    <w:abstractNumId w:val="9"/>
  </w:num>
  <w:num w:numId="17">
    <w:abstractNumId w:val="17"/>
  </w:num>
  <w:num w:numId="18">
    <w:abstractNumId w:val="1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7"/>
  </w:num>
  <w:num w:numId="22">
    <w:abstractNumId w:val="18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5"/>
    <w:rsid w:val="000052BA"/>
    <w:rsid w:val="0002353C"/>
    <w:rsid w:val="000666C6"/>
    <w:rsid w:val="000736CF"/>
    <w:rsid w:val="00085C45"/>
    <w:rsid w:val="00086B4D"/>
    <w:rsid w:val="00090482"/>
    <w:rsid w:val="000D0EF1"/>
    <w:rsid w:val="001133A2"/>
    <w:rsid w:val="001303CA"/>
    <w:rsid w:val="00156955"/>
    <w:rsid w:val="00183BE5"/>
    <w:rsid w:val="0019341B"/>
    <w:rsid w:val="001B6634"/>
    <w:rsid w:val="001C483C"/>
    <w:rsid w:val="001D755B"/>
    <w:rsid w:val="001F6F79"/>
    <w:rsid w:val="00212A6B"/>
    <w:rsid w:val="002159C5"/>
    <w:rsid w:val="002253C3"/>
    <w:rsid w:val="002714AA"/>
    <w:rsid w:val="002E156F"/>
    <w:rsid w:val="003259C6"/>
    <w:rsid w:val="00363B1E"/>
    <w:rsid w:val="00372EC9"/>
    <w:rsid w:val="003A47F4"/>
    <w:rsid w:val="00402783"/>
    <w:rsid w:val="004104C8"/>
    <w:rsid w:val="00446A7A"/>
    <w:rsid w:val="00463A7A"/>
    <w:rsid w:val="00463C83"/>
    <w:rsid w:val="00466F94"/>
    <w:rsid w:val="004840F2"/>
    <w:rsid w:val="004C04DA"/>
    <w:rsid w:val="004D23E1"/>
    <w:rsid w:val="004D54B5"/>
    <w:rsid w:val="005310BF"/>
    <w:rsid w:val="00580766"/>
    <w:rsid w:val="00592F6B"/>
    <w:rsid w:val="00606C7C"/>
    <w:rsid w:val="00642C8D"/>
    <w:rsid w:val="006A02C8"/>
    <w:rsid w:val="006D1567"/>
    <w:rsid w:val="007247C1"/>
    <w:rsid w:val="007430BB"/>
    <w:rsid w:val="00752638"/>
    <w:rsid w:val="00754188"/>
    <w:rsid w:val="007825D0"/>
    <w:rsid w:val="00786DBE"/>
    <w:rsid w:val="00791DC9"/>
    <w:rsid w:val="007C5565"/>
    <w:rsid w:val="00875826"/>
    <w:rsid w:val="008771EB"/>
    <w:rsid w:val="008A14A4"/>
    <w:rsid w:val="008A181C"/>
    <w:rsid w:val="008A7FF5"/>
    <w:rsid w:val="008E5AFC"/>
    <w:rsid w:val="00910C28"/>
    <w:rsid w:val="00936FD8"/>
    <w:rsid w:val="0094534A"/>
    <w:rsid w:val="009557E6"/>
    <w:rsid w:val="00A04E89"/>
    <w:rsid w:val="00A066FC"/>
    <w:rsid w:val="00A3259B"/>
    <w:rsid w:val="00A51481"/>
    <w:rsid w:val="00A533F9"/>
    <w:rsid w:val="00AD2F01"/>
    <w:rsid w:val="00AE10E9"/>
    <w:rsid w:val="00B840E2"/>
    <w:rsid w:val="00C4141D"/>
    <w:rsid w:val="00CF0CB7"/>
    <w:rsid w:val="00DE57DD"/>
    <w:rsid w:val="00DF7786"/>
    <w:rsid w:val="00E13043"/>
    <w:rsid w:val="00E97CB0"/>
    <w:rsid w:val="00EB4ED9"/>
    <w:rsid w:val="00EC39CE"/>
    <w:rsid w:val="00ED4E97"/>
    <w:rsid w:val="00F11F5A"/>
    <w:rsid w:val="00F17EAD"/>
    <w:rsid w:val="00F56EED"/>
    <w:rsid w:val="00F74920"/>
    <w:rsid w:val="00F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l"/>
    <w:rsid w:val="005310B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A0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02C8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F7492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2014</Words>
  <Characters>13902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8</cp:revision>
  <cp:lastPrinted>2020-12-22T14:46:00Z</cp:lastPrinted>
  <dcterms:created xsi:type="dcterms:W3CDTF">2022-02-22T15:05:00Z</dcterms:created>
  <dcterms:modified xsi:type="dcterms:W3CDTF">2022-03-22T11:59:00Z</dcterms:modified>
</cp:coreProperties>
</file>