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445D2B">
        <w:rPr>
          <w:rFonts w:ascii="Times New Roman" w:hAnsi="Times New Roman" w:cs="Times New Roman"/>
          <w:b/>
          <w:sz w:val="24"/>
          <w:szCs w:val="24"/>
        </w:rPr>
        <w:t>2</w:t>
      </w:r>
      <w:r w:rsidR="00D45DA2">
        <w:rPr>
          <w:rFonts w:ascii="Times New Roman" w:hAnsi="Times New Roman" w:cs="Times New Roman"/>
          <w:b/>
          <w:sz w:val="24"/>
          <w:szCs w:val="24"/>
        </w:rPr>
        <w:t>7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Default="00AD21FB" w:rsidP="0030370F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</w:t>
      </w:r>
      <w:r w:rsidR="00445D2B">
        <w:rPr>
          <w:rFonts w:ascii="Times New Roman" w:hAnsi="Times New Roman" w:cs="Times New Roman"/>
          <w:sz w:val="24"/>
          <w:szCs w:val="24"/>
        </w:rPr>
        <w:t>4</w:t>
      </w:r>
      <w:r w:rsidR="00D45DA2">
        <w:rPr>
          <w:rFonts w:ascii="Times New Roman" w:hAnsi="Times New Roman" w:cs="Times New Roman"/>
          <w:sz w:val="24"/>
          <w:szCs w:val="24"/>
        </w:rPr>
        <w:t>4</w:t>
      </w:r>
      <w:r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145/2018                     Polgármesteri beszámoló elfogadása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146/2018                     Klímastratégiai pályázatban való részvétel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147/2018                     Az önkormányzat 2018. évi költségvetési rendeletében a bölcsődében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tervezett árnyékolóra biztosított előirányzat zárolásának feloldása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148/2018                     Zalakaros Közbiztonságáért Közhasznú Közalapítvány beszámolója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149/2018                     Zalakaros Új Templomáért Közhasznú Közalapítvány beszámolója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150/2018                     Zalakaros Sportjáért Közhasznú Közalapítvány beszámolója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151/2018                     Nagykanizsai Tankerületi Központtal kötendő vagyonkezelői szerződés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megkötése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152/2018                     A Zalaerdő Zrt-vel a kilátóra kötendő bérleti szerződés jóváhagyása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153/2018                     A karácsonyi díszkivilágítás fel- és leszerelésére, valamint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karbantartására vonatkozó ajánlati felhívás kibocsátása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154/2018                     Újudvari Római Katolikus Egyházközség támogatási kérelme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155/2018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 támogatási kérelme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156/2018                     Balatonmagyaród Község Önkormányzatának kérelme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157/2018                     Zala-Kraft Kft. kérelme parkoló megváltásra és építésre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158/2018                     A zalakarosi általános iskola 2018/2019. tanéri iskolatej programban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való részvételének támogatása</w:t>
      </w:r>
    </w:p>
    <w:p w:rsidR="00D45DA2" w:rsidRDefault="00D45DA2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159/2018                     Kerékpárút beruházáshoz oszlop áthelyezés</w:t>
      </w:r>
    </w:p>
    <w:p w:rsidR="00D45DA2" w:rsidRPr="00AD21FB" w:rsidRDefault="00D45DA2" w:rsidP="0030370F">
      <w:pPr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Default="009F30E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160/2018                     Fogorvosi ellátás jövője</w:t>
      </w:r>
    </w:p>
    <w:p w:rsidR="009F30EF" w:rsidRDefault="009F30EF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161/2018                     Zalakaros Kistérség Többcélú Társulás Tárulási Megállapodás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módosítása</w:t>
      </w:r>
    </w:p>
    <w:p w:rsidR="009F30EF" w:rsidRDefault="009F30EF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162/2018                     Gyógyhelyfejlesztési pályázat keretében megvalósuló beruházásokra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vonatkozó közbeszerzési ajánlati felhívás előzetes véleményezése</w:t>
      </w:r>
    </w:p>
    <w:p w:rsidR="009F30EF" w:rsidRDefault="009F30EF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D25B5B" w:rsidRPr="0032238E" w:rsidRDefault="009B31D5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9F30EF" w:rsidRDefault="009F30E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445D2B" w:rsidRDefault="00445D2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445D2B">
        <w:rPr>
          <w:rFonts w:ascii="Times New Roman" w:hAnsi="Times New Roman" w:cs="Times New Roman"/>
          <w:sz w:val="24"/>
          <w:szCs w:val="24"/>
        </w:rPr>
        <w:t>2</w:t>
      </w:r>
      <w:r w:rsidR="009F30EF">
        <w:rPr>
          <w:rFonts w:ascii="Times New Roman" w:hAnsi="Times New Roman" w:cs="Times New Roman"/>
          <w:sz w:val="24"/>
          <w:szCs w:val="24"/>
        </w:rPr>
        <w:t>7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16. és 17. napirendi pont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186423">
        <w:rPr>
          <w:rFonts w:ascii="Times New Roman" w:hAnsi="Times New Roman" w:cs="Times New Roman"/>
          <w:sz w:val="24"/>
          <w:szCs w:val="24"/>
        </w:rPr>
        <w:t xml:space="preserve"> július 19.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0EF" w:rsidRDefault="009F30E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0EF" w:rsidRDefault="009F30E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0EF" w:rsidRDefault="009F30EF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Pr="005F6332" w:rsidRDefault="005F6332" w:rsidP="005F6332">
      <w:pPr>
        <w:rPr>
          <w:rFonts w:ascii="Times New Roman" w:hAnsi="Times New Roman" w:cs="Times New Roman"/>
          <w:b/>
          <w:sz w:val="24"/>
          <w:szCs w:val="24"/>
        </w:rPr>
      </w:pPr>
      <w:r w:rsidRPr="005F6332">
        <w:rPr>
          <w:rFonts w:ascii="Times New Roman" w:hAnsi="Times New Roman" w:cs="Times New Roman"/>
          <w:b/>
          <w:sz w:val="24"/>
          <w:szCs w:val="24"/>
        </w:rPr>
        <w:t>Képviselőtestület 145/2018. (VI.27.) számú határozata:</w:t>
      </w:r>
    </w:p>
    <w:p w:rsidR="005F6332" w:rsidRPr="005F6332" w:rsidRDefault="005F6332" w:rsidP="005F6332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332">
        <w:rPr>
          <w:rFonts w:ascii="Times New Roman" w:hAnsi="Times New Roman" w:cs="Times New Roman"/>
          <w:sz w:val="24"/>
          <w:szCs w:val="24"/>
        </w:rPr>
        <w:t>Zalakaros Város Önkormányzat Képviselőtestülete a Polgármester beszámolóját elfogadja.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Pr="00857F13" w:rsidRDefault="00633E6A" w:rsidP="00633E6A">
      <w:pPr>
        <w:tabs>
          <w:tab w:val="left" w:pos="1002"/>
        </w:tabs>
        <w:jc w:val="both"/>
        <w:rPr>
          <w:rFonts w:ascii="Times New Roman" w:hAnsi="Times New Roman"/>
          <w:sz w:val="24"/>
          <w:szCs w:val="24"/>
        </w:rPr>
      </w:pPr>
      <w:r w:rsidRPr="00C17FFA">
        <w:rPr>
          <w:rFonts w:ascii="Times New Roman" w:hAnsi="Times New Roman"/>
          <w:sz w:val="24"/>
          <w:szCs w:val="24"/>
        </w:rPr>
        <w:t>Zalakaros Város Önkormányzata Képviselőtestülete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F93B99">
        <w:rPr>
          <w:rFonts w:ascii="Times New Roman" w:hAnsi="Times New Roman"/>
          <w:sz w:val="24"/>
          <w:szCs w:val="24"/>
        </w:rPr>
        <w:t>KEHOP-1.2.1. Helyi klímastratégiák kidolgozása, valamint a klímatudatosságot erősítő szemléletformálás c</w:t>
      </w:r>
      <w:r>
        <w:rPr>
          <w:rFonts w:ascii="Times New Roman" w:hAnsi="Times New Roman"/>
          <w:sz w:val="24"/>
          <w:szCs w:val="24"/>
        </w:rPr>
        <w:t xml:space="preserve">ímű pályázaton való részvétel kapcsán a kistérségi önkormányzatok többségének részvételére is tekintettel </w:t>
      </w:r>
      <w:r w:rsidRPr="00857F13">
        <w:rPr>
          <w:rFonts w:ascii="Times New Roman" w:hAnsi="Times New Roman"/>
          <w:sz w:val="24"/>
          <w:szCs w:val="24"/>
        </w:rPr>
        <w:t>részt kíván venni a pályázatban</w:t>
      </w:r>
      <w:r>
        <w:rPr>
          <w:rFonts w:ascii="Times New Roman" w:hAnsi="Times New Roman"/>
          <w:sz w:val="24"/>
          <w:szCs w:val="24"/>
        </w:rPr>
        <w:t>, a Zalakarosi Kistérség Többcélú Társulása által meghatározott feltételekkel, azaz a</w:t>
      </w:r>
      <w:r w:rsidRPr="00857F13">
        <w:t xml:space="preserve"> </w:t>
      </w:r>
      <w:r w:rsidRPr="00857F13">
        <w:rPr>
          <w:rFonts w:ascii="Times New Roman" w:hAnsi="Times New Roman"/>
          <w:sz w:val="24"/>
          <w:szCs w:val="24"/>
        </w:rPr>
        <w:t>résztvevő települések kistérségi szinten nyújtják be</w:t>
      </w:r>
      <w:r>
        <w:rPr>
          <w:rFonts w:ascii="Times New Roman" w:hAnsi="Times New Roman"/>
          <w:sz w:val="24"/>
          <w:szCs w:val="24"/>
        </w:rPr>
        <w:t xml:space="preserve"> a pályázatot, a </w:t>
      </w:r>
      <w:r w:rsidRPr="00857F13">
        <w:rPr>
          <w:rFonts w:ascii="Times New Roman" w:hAnsi="Times New Roman"/>
          <w:sz w:val="24"/>
          <w:szCs w:val="24"/>
        </w:rPr>
        <w:t xml:space="preserve">pályázat benyújtása a </w:t>
      </w:r>
      <w:r>
        <w:rPr>
          <w:rFonts w:ascii="Times New Roman" w:hAnsi="Times New Roman"/>
          <w:sz w:val="24"/>
          <w:szCs w:val="24"/>
        </w:rPr>
        <w:t>résztvevő önkormányzatok</w:t>
      </w:r>
      <w:r w:rsidRPr="00857F13">
        <w:rPr>
          <w:rFonts w:ascii="Times New Roman" w:hAnsi="Times New Roman"/>
          <w:sz w:val="24"/>
          <w:szCs w:val="24"/>
        </w:rPr>
        <w:t xml:space="preserve"> költs</w:t>
      </w:r>
      <w:r>
        <w:rPr>
          <w:rFonts w:ascii="Times New Roman" w:hAnsi="Times New Roman"/>
          <w:sz w:val="24"/>
          <w:szCs w:val="24"/>
        </w:rPr>
        <w:t>égvetéséből forrást nem igényel, továbbá a résztvevő önkormányzatok</w:t>
      </w:r>
      <w:r w:rsidRPr="00857F13">
        <w:rPr>
          <w:rFonts w:ascii="Times New Roman" w:hAnsi="Times New Roman"/>
          <w:sz w:val="24"/>
          <w:szCs w:val="24"/>
        </w:rPr>
        <w:t xml:space="preserve"> humán erőforrást a pályázat megírásához biztosítani nem tud</w:t>
      </w:r>
      <w:r>
        <w:rPr>
          <w:rFonts w:ascii="Times New Roman" w:hAnsi="Times New Roman"/>
          <w:sz w:val="24"/>
          <w:szCs w:val="24"/>
        </w:rPr>
        <w:t>nak</w:t>
      </w:r>
      <w:r w:rsidRPr="00857F13">
        <w:rPr>
          <w:rFonts w:ascii="Times New Roman" w:hAnsi="Times New Roman"/>
          <w:sz w:val="24"/>
          <w:szCs w:val="24"/>
        </w:rPr>
        <w:t>.</w:t>
      </w:r>
    </w:p>
    <w:p w:rsidR="00633E6A" w:rsidRPr="00857F13" w:rsidRDefault="00633E6A" w:rsidP="00633E6A">
      <w:pPr>
        <w:tabs>
          <w:tab w:val="left" w:pos="1002"/>
        </w:tabs>
        <w:rPr>
          <w:rFonts w:ascii="Times New Roman" w:hAnsi="Times New Roman"/>
          <w:sz w:val="24"/>
          <w:szCs w:val="24"/>
        </w:rPr>
      </w:pPr>
      <w:proofErr w:type="gramStart"/>
      <w:r w:rsidRPr="00857F13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857F13">
        <w:rPr>
          <w:rFonts w:ascii="Times New Roman" w:hAnsi="Times New Roman"/>
          <w:sz w:val="24"/>
          <w:szCs w:val="24"/>
        </w:rPr>
        <w:t>2018. július 10.</w:t>
      </w:r>
      <w:r>
        <w:rPr>
          <w:rFonts w:ascii="Times New Roman" w:hAnsi="Times New Roman"/>
          <w:sz w:val="24"/>
          <w:szCs w:val="24"/>
        </w:rPr>
        <w:br/>
      </w:r>
      <w:r w:rsidRPr="00857F13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57F13">
        <w:rPr>
          <w:rFonts w:ascii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  <w:t>Operatív felelős: Gaál Krisztina személyzeti-és önkormányzati referens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</w:rPr>
        <w:t xml:space="preserve">engedélyezi a Zalakarosi Óvoda és Bölcsőde intézménynek az árnyékoló beszerzését az intézmény költségvetésében tervezett 250.000 Ft erejéig. </w:t>
      </w: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3E6A" w:rsidRDefault="00633E6A" w:rsidP="00633E6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felkéri a polgármestert, hogy a képviselőtestület döntéséről az intézményt tájékoztassa.</w:t>
      </w:r>
    </w:p>
    <w:p w:rsidR="00633E6A" w:rsidRPr="002A1B06" w:rsidRDefault="00633E6A" w:rsidP="00633E6A">
      <w:pPr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2018. július 6.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 w:rsidRPr="008C09A9">
        <w:rPr>
          <w:rFonts w:ascii="Times New Roman" w:eastAsia="Times New Roman" w:hAnsi="Times New Roman"/>
          <w:sz w:val="24"/>
          <w:szCs w:val="24"/>
        </w:rPr>
        <w:t>Horváthné Juhász Barbara pénzügyi osztályvezet</w:t>
      </w:r>
      <w:r>
        <w:rPr>
          <w:rFonts w:ascii="Times New Roman" w:eastAsia="Times New Roman" w:hAnsi="Times New Roman"/>
          <w:sz w:val="24"/>
          <w:szCs w:val="24"/>
        </w:rPr>
        <w:t>ő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                </w:t>
      </w:r>
      <w:r w:rsidRPr="008C09A9">
        <w:rPr>
          <w:rFonts w:ascii="Times New Roman" w:hAnsi="Times New Roman"/>
          <w:sz w:val="24"/>
          <w:szCs w:val="24"/>
        </w:rPr>
        <w:t xml:space="preserve">Hartainé </w:t>
      </w:r>
      <w:proofErr w:type="spellStart"/>
      <w:r w:rsidRPr="008C09A9">
        <w:rPr>
          <w:rFonts w:ascii="Times New Roman" w:hAnsi="Times New Roman"/>
          <w:sz w:val="24"/>
          <w:szCs w:val="24"/>
        </w:rPr>
        <w:t>Bobay</w:t>
      </w:r>
      <w:proofErr w:type="spellEnd"/>
      <w:r w:rsidRPr="008C09A9">
        <w:rPr>
          <w:rFonts w:ascii="Times New Roman" w:hAnsi="Times New Roman"/>
          <w:sz w:val="24"/>
          <w:szCs w:val="24"/>
        </w:rPr>
        <w:t xml:space="preserve"> Éva intézményvezető</w:t>
      </w:r>
    </w:p>
    <w:p w:rsidR="00633E6A" w:rsidRDefault="00633E6A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</w:p>
    <w:p w:rsidR="00633E6A" w:rsidRPr="008C09A9" w:rsidRDefault="00633E6A" w:rsidP="00633E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>Zalakaros Közbiztonságáért Közalapítvány beszámolóját elfogadja.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B44A62" w:rsidRDefault="00633E6A" w:rsidP="00633E6A">
      <w:pPr>
        <w:rPr>
          <w:rFonts w:ascii="Times New Roman" w:eastAsia="Calibri" w:hAnsi="Times New Roman" w:cs="Times New Roman"/>
          <w:sz w:val="24"/>
          <w:szCs w:val="24"/>
        </w:rPr>
      </w:pPr>
      <w:r w:rsidRPr="008C09A9">
        <w:rPr>
          <w:rFonts w:ascii="Times New Roman" w:eastAsia="Calibri" w:hAnsi="Times New Roman" w:cs="Times New Roman"/>
          <w:sz w:val="24"/>
          <w:szCs w:val="24"/>
        </w:rPr>
        <w:t>Operatív felelős: Bodor Johanna – közalapítvány kuratóriumi elnökének értesítés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6A" w:rsidRPr="008C09A9" w:rsidRDefault="00633E6A" w:rsidP="00633E6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Pr="008C09A9" w:rsidRDefault="00633E6A" w:rsidP="00633E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elfogadja.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közalapítvány kuratóriumi elnökének értesítése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Pr="008C09A9" w:rsidRDefault="00633E6A" w:rsidP="00633E6A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Pr="008C09A9" w:rsidRDefault="00633E6A" w:rsidP="00633E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633E6A" w:rsidRPr="008C09A9" w:rsidRDefault="00633E6A" w:rsidP="00633E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 xml:space="preserve">Zalakaros Sportjáért Közhasznú </w:t>
      </w:r>
      <w:bookmarkStart w:id="0" w:name="_Hlk519089208"/>
      <w:r w:rsidRPr="008C09A9">
        <w:rPr>
          <w:rFonts w:ascii="Times New Roman" w:eastAsia="Calibri" w:hAnsi="Times New Roman" w:cs="Times New Roman"/>
          <w:sz w:val="24"/>
          <w:szCs w:val="24"/>
        </w:rPr>
        <w:t>Közalapítvány beszámolóját elfogadja</w:t>
      </w:r>
      <w:bookmarkEnd w:id="0"/>
      <w:r w:rsidRPr="008C09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E6A" w:rsidRPr="008C09A9" w:rsidRDefault="00633E6A" w:rsidP="00633E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közalapítvány kuratóriumi elnökének értesítése 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a sportszervezetek finanszírozásának egységes szempontrendszerét dolgoztassa ki a képviselőtestület </w:t>
      </w:r>
      <w:r w:rsidRPr="00C06A57">
        <w:rPr>
          <w:rFonts w:ascii="Times New Roman" w:hAnsi="Times New Roman"/>
          <w:sz w:val="24"/>
          <w:szCs w:val="24"/>
        </w:rPr>
        <w:t>58/2</w:t>
      </w:r>
      <w:r>
        <w:rPr>
          <w:rFonts w:ascii="Times New Roman" w:hAnsi="Times New Roman"/>
          <w:sz w:val="24"/>
          <w:szCs w:val="24"/>
        </w:rPr>
        <w:t xml:space="preserve">017. (III.09.) számú határozatával a </w:t>
      </w:r>
      <w:r w:rsidRPr="00C06A57">
        <w:rPr>
          <w:rFonts w:ascii="Times New Roman" w:hAnsi="Times New Roman"/>
          <w:sz w:val="24"/>
          <w:szCs w:val="24"/>
        </w:rPr>
        <w:t xml:space="preserve">Sportkoncepcióban meghatározott feladatok végrehajtásának koordinációjára </w:t>
      </w:r>
      <w:r>
        <w:rPr>
          <w:rFonts w:ascii="Times New Roman" w:hAnsi="Times New Roman"/>
          <w:sz w:val="24"/>
          <w:szCs w:val="24"/>
        </w:rPr>
        <w:t>létrehozott Sport Bizottság bevonásával.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2018. november 30.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</w:t>
      </w:r>
      <w:r>
        <w:rPr>
          <w:rFonts w:ascii="Times New Roman" w:eastAsia="Times New Roman" w:hAnsi="Times New Roman" w:cs="Times New Roman"/>
          <w:sz w:val="24"/>
          <w:szCs w:val="24"/>
        </w:rPr>
        <w:t>Stégli János Sport Bizottság elnökének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 értesítése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Pr="000568B2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>m dönt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a vagyonkezelői szerződés elfogadásáról, hanem az al</w:t>
      </w:r>
      <w:r>
        <w:rPr>
          <w:rFonts w:ascii="Times New Roman" w:eastAsia="Times New Roman" w:hAnsi="Times New Roman" w:cs="Times New Roman"/>
          <w:sz w:val="24"/>
          <w:szCs w:val="24"/>
        </w:rPr>
        <w:t>ábbi javaslatokkal kezdeményezi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a szerződés pontosítását, és az egyeztetések alapján </w:t>
      </w:r>
      <w:proofErr w:type="spellStart"/>
      <w:r w:rsidRPr="000568B2">
        <w:rPr>
          <w:rFonts w:ascii="Times New Roman" w:eastAsia="Times New Roman" w:hAnsi="Times New Roman" w:cs="Times New Roman"/>
          <w:sz w:val="24"/>
          <w:szCs w:val="24"/>
        </w:rPr>
        <w:t>átdolgozott</w:t>
      </w:r>
      <w:proofErr w:type="spellEnd"/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szerződést az átdolgozást követő testületi ülés elé kell terjeszteni: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vagyonbiztosítás kérdését soron kívül rendezni szükséges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szerződés 9. pontja valamennyi az önkormányzat által ellátott étkeztetési feladatra terjedjen ki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leltározás és a selejtezés során minden érintett delegálhasson tagot a leltározási, illetve selejtezési bizottságba, a pótlási kötelezettség az oktatás-neveléshez szükséges eszközökre terjed ki, az ártalmatlanítás költsége a Tankerületet terheli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az intézményben található idegen vagyonelemekre külön használati megállapodást kössenek az érintettek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- kerüljön rögzítésre, hogy az épületen a jelen vagyonkezelői szerződés megkötését megelőzően pályázati forrásból megvalósuló felújításokra, beruházásokra vonatkozóan a fenntartásikötelezettséget mindkét fél köteles betartani és betartatni, ezen vagyonelemekről külön jegyzék készüljön 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sportudvar használatára vonatkozó rendelkezések megállapodás formájában képezze a szerződés mellékletét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napelemekre vonatkozóan további egyeztetések szükségesek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szerződés 27. pontjában az elengedés ne szerepeljen</w:t>
      </w:r>
    </w:p>
    <w:p w:rsidR="00633E6A" w:rsidRPr="000568B2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- a szerződés 28. és 30 pontjában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kötelező egyeztetés szöveg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kerüljön beépítésre</w:t>
      </w: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2018. augusztus 31.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Szabóné Dr. Csányi Mariann jegyző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E6A" w:rsidRPr="00C84A62" w:rsidRDefault="00633E6A" w:rsidP="00633E6A">
      <w:pPr>
        <w:tabs>
          <w:tab w:val="left" w:pos="18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Tóthné Őri Ibolya városfejlesztési osztályvezető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33E6A" w:rsidRDefault="005F6332" w:rsidP="00633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Pr="0055294D" w:rsidRDefault="005F6332" w:rsidP="00633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Pr="000568B2" w:rsidRDefault="00633E6A" w:rsidP="00633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568B2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m dönt</w:t>
      </w:r>
      <w:r w:rsidRPr="000568B2">
        <w:rPr>
          <w:rFonts w:ascii="Times New Roman" w:hAnsi="Times New Roman"/>
          <w:sz w:val="24"/>
          <w:szCs w:val="24"/>
        </w:rPr>
        <w:t xml:space="preserve"> a </w:t>
      </w:r>
      <w:r w:rsidRPr="00C969A0">
        <w:rPr>
          <w:rFonts w:ascii="Times New Roman" w:hAnsi="Times New Roman"/>
          <w:sz w:val="24"/>
          <w:szCs w:val="24"/>
        </w:rPr>
        <w:t>ZALAERDŐ Zrt. és Zalakaros Város Önkormányzata között</w:t>
      </w:r>
      <w:r>
        <w:rPr>
          <w:rFonts w:ascii="Times New Roman" w:hAnsi="Times New Roman"/>
          <w:sz w:val="24"/>
          <w:szCs w:val="24"/>
        </w:rPr>
        <w:t xml:space="preserve"> a kilátóra vonatkozó</w:t>
      </w:r>
      <w:r w:rsidRPr="00C969A0">
        <w:rPr>
          <w:rFonts w:ascii="Times New Roman" w:hAnsi="Times New Roman"/>
          <w:sz w:val="24"/>
          <w:szCs w:val="24"/>
        </w:rPr>
        <w:t xml:space="preserve"> bérleti szerződés </w:t>
      </w:r>
      <w:r>
        <w:rPr>
          <w:rFonts w:ascii="Times New Roman" w:hAnsi="Times New Roman"/>
          <w:sz w:val="24"/>
          <w:szCs w:val="24"/>
        </w:rPr>
        <w:t xml:space="preserve">megkötéséről, hanem személyes egyeztetést kezdeményez a ZALAERDŐ Zrt-vel a szerződéstervezet nyitott kérdéseivel kapcsolatban, azzal a kiegészítéssel, hogy </w:t>
      </w:r>
      <w:r w:rsidRPr="00C969A0">
        <w:rPr>
          <w:rFonts w:ascii="Times New Roman" w:hAnsi="Times New Roman"/>
          <w:sz w:val="24"/>
          <w:szCs w:val="24"/>
        </w:rPr>
        <w:t>a használatbavételig törekedni kell a szerződés megkötésére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0D8">
        <w:rPr>
          <w:rFonts w:ascii="Times New Roman" w:hAnsi="Times New Roman"/>
          <w:color w:val="000000" w:themeColor="text1"/>
          <w:sz w:val="24"/>
          <w:szCs w:val="24"/>
        </w:rPr>
        <w:t>személyes egyeztetéssel.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2018. július 15.</w:t>
      </w: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2A1B06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Czirákiné Pakulár Judit alpolgármester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53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z előterjesztés 1. számú mellékletét képező, Zalakaros Város Önkormányzata (8749 Zalakaros, Gyógyfürdő tér 1.) ajánlatkérő által lefolytatni kívánt, “Karácsonyi díszkivilágítási elemek fel-és leszerelése, valamint karbantartása” tárgyú beszerzési eljárás ajá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nlattételi felhívását elfogadja, azzal a kiegészítéssel, hogy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kerüljön rögzítésre, hogy a felelős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őrzés feladata az önkormányzaté,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a nyertes vállalkozó a javításért külön pénzt nem számolhat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a vállalkozónak átadáskor ugyanolyan üzemképes állapotban kell átadnia az önkormányzat részére az eszközöket, amilyen állapo</w:t>
      </w:r>
      <w:r>
        <w:rPr>
          <w:rFonts w:ascii="Times New Roman" w:eastAsia="Times New Roman" w:hAnsi="Times New Roman" w:cs="Times New Roman"/>
          <w:sz w:val="24"/>
          <w:szCs w:val="24"/>
        </w:rPr>
        <w:t>tban az önkormányzattól átvette.</w:t>
      </w: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 az ajánlattételi felhívások aláírására, valamint a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Vi-Bold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Neu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Kft., a Watt-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eta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Kft. és a Dél-dunántúli Áramhálózati Zrt.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Kft, a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>-Generál Kft. részére történő kiküldésére.</w:t>
      </w:r>
    </w:p>
    <w:p w:rsidR="00633E6A" w:rsidRPr="00C35E03" w:rsidRDefault="00633E6A" w:rsidP="00633E6A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>3./ A pályázati felhívásra beérkezett ajánlatokat elbírálás céljából a Képviselőtestület elé kell terjeszteni.</w:t>
      </w: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E6A" w:rsidRPr="00C35E03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az ajánlati felhívás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kiküldésére 2018. július 15.</w:t>
      </w:r>
    </w:p>
    <w:p w:rsidR="00633E6A" w:rsidRPr="00C35E03" w:rsidRDefault="00633E6A" w:rsidP="00633E6A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3. pont: 2018. </w:t>
      </w:r>
      <w:r>
        <w:rPr>
          <w:rFonts w:ascii="Times New Roman" w:eastAsia="Times New Roman" w:hAnsi="Times New Roman" w:cs="Times New Roman"/>
          <w:sz w:val="24"/>
          <w:szCs w:val="24"/>
        </w:rPr>
        <w:t>augusztus 30.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</w:t>
      </w:r>
      <w:r w:rsidR="00633E6A">
        <w:rPr>
          <w:rFonts w:ascii="Times New Roman" w:hAnsi="Times New Roman" w:cs="Times New Roman"/>
          <w:sz w:val="24"/>
          <w:szCs w:val="24"/>
        </w:rPr>
        <w:t>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54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5806DD">
        <w:t xml:space="preserve"> </w:t>
      </w:r>
      <w:r w:rsidRPr="005806DD">
        <w:rPr>
          <w:rFonts w:ascii="Times New Roman" w:hAnsi="Times New Roman"/>
          <w:sz w:val="24"/>
          <w:szCs w:val="24"/>
        </w:rPr>
        <w:t>az Újudvari Római Katolikus Egyházközség (8778 Újudvar, Fő u. 50.) részére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6DD">
        <w:rPr>
          <w:rFonts w:ascii="Times New Roman" w:hAnsi="Times New Roman"/>
          <w:sz w:val="24"/>
          <w:szCs w:val="24"/>
        </w:rPr>
        <w:t>a Szent Rita Katoli</w:t>
      </w:r>
      <w:r>
        <w:rPr>
          <w:rFonts w:ascii="Times New Roman" w:hAnsi="Times New Roman"/>
          <w:sz w:val="24"/>
          <w:szCs w:val="24"/>
        </w:rPr>
        <w:t>kus Ifjúsági Tábor megrendezéséhez pénzbeli támogatást nem tud biztosítani.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2018. július 15.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Pr="002A1B06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aljegyző- kérelmező értesítése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55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hAnsi="Times New Roman"/>
          <w:sz w:val="24"/>
          <w:szCs w:val="24"/>
        </w:rPr>
        <w:t xml:space="preserve">Zalakaros Város Önkormányzatának Képviselőtestülete a MEDICOPTER Alapítvány (1083 Budapest, Rákóczi út 51.) részére </w:t>
      </w:r>
      <w:r>
        <w:rPr>
          <w:rFonts w:ascii="Times New Roman" w:hAnsi="Times New Roman"/>
          <w:sz w:val="24"/>
          <w:szCs w:val="24"/>
        </w:rPr>
        <w:t>2018. évben támogatást nem biztosít.</w:t>
      </w:r>
      <w:r w:rsidRPr="00FC2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2018. július 15.</w:t>
      </w:r>
    </w:p>
    <w:p w:rsidR="00633E6A" w:rsidRPr="008C09A9" w:rsidRDefault="00633E6A" w:rsidP="0063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aljegyző- kérelmező értesítése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56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</w:t>
      </w:r>
      <w:r>
        <w:rPr>
          <w:rFonts w:ascii="Times New Roman" w:hAnsi="Times New Roman"/>
          <w:b/>
          <w:sz w:val="24"/>
          <w:szCs w:val="24"/>
        </w:rPr>
        <w:t>ta:</w:t>
      </w:r>
    </w:p>
    <w:p w:rsidR="00633E6A" w:rsidRDefault="00633E6A" w:rsidP="00633E6A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633E6A" w:rsidRDefault="00633E6A" w:rsidP="00633E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>201</w:t>
      </w:r>
      <w:r>
        <w:rPr>
          <w:rFonts w:ascii="Times New Roman" w:eastAsia="Times New Roman" w:hAnsi="Times New Roman"/>
          <w:spacing w:val="-5"/>
          <w:sz w:val="24"/>
          <w:szCs w:val="24"/>
        </w:rPr>
        <w:t>8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5"/>
          <w:sz w:val="24"/>
          <w:szCs w:val="24"/>
        </w:rPr>
        <w:t>május 1-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>i hatállyal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Zalamerenye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és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Balatonmagyaród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özség önkormányzatainak képviselő-testületeivel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kötött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óvodai feladat-</w:t>
      </w:r>
      <w:r>
        <w:rPr>
          <w:rFonts w:ascii="Times New Roman" w:eastAsia="Times New Roman" w:hAnsi="Times New Roman"/>
          <w:sz w:val="24"/>
          <w:szCs w:val="24"/>
        </w:rPr>
        <w:t>ellátási szerződés figyelembe vételével a fizetendő hozzájárulás fokozatos bevezetése mellett dönt, Zalakaros Város Önkormányzata</w:t>
      </w:r>
      <w:r w:rsidRPr="00002F63">
        <w:t xml:space="preserve"> </w:t>
      </w:r>
      <w:r w:rsidRPr="00002F63">
        <w:rPr>
          <w:rFonts w:ascii="Times New Roman" w:eastAsia="Times New Roman" w:hAnsi="Times New Roman"/>
          <w:sz w:val="24"/>
          <w:szCs w:val="24"/>
        </w:rPr>
        <w:t>Zalamerenye és Balatonmagyaród község által fizetendő hozzájárulás mértékét</w:t>
      </w:r>
      <w:r>
        <w:rPr>
          <w:rFonts w:ascii="Times New Roman" w:eastAsia="Times New Roman" w:hAnsi="Times New Roman"/>
          <w:sz w:val="24"/>
          <w:szCs w:val="24"/>
        </w:rPr>
        <w:t xml:space="preserve"> a kimutatott 2018. évi 1 főre jutó költség 50%-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115 000 Ft/év/gyermek-</w:t>
      </w:r>
      <w:r>
        <w:rPr>
          <w:rFonts w:ascii="Times New Roman" w:eastAsia="Times New Roman" w:hAnsi="Times New Roman"/>
          <w:sz w:val="24"/>
          <w:szCs w:val="24"/>
        </w:rPr>
        <w:t xml:space="preserve"> határozza meg tárgyévre, 2019. évtől önköltség kimutatás mellett a tényleges önköltséget kéri hozzájárulásként az önkormányzat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Zalamerenye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és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Balatonmagyaród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özség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önkormányzatától. </w:t>
      </w:r>
    </w:p>
    <w:p w:rsidR="00633E6A" w:rsidRDefault="00633E6A" w:rsidP="00633E6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felkéri a polgármestert, hogy a képviselőtestület döntéséről a két érintett önkormányzatot tájékoztassa.</w:t>
      </w:r>
    </w:p>
    <w:p w:rsidR="00633E6A" w:rsidRPr="00C326CC" w:rsidRDefault="00633E6A" w:rsidP="00633E6A">
      <w:pPr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2018. július 6.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 – az érintett önkormányzatok tájékoztatása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                </w:t>
      </w:r>
      <w:r w:rsidRPr="004377A4">
        <w:rPr>
          <w:rFonts w:ascii="Times New Roman" w:eastAsia="Times New Roman" w:hAnsi="Times New Roman"/>
          <w:sz w:val="24"/>
          <w:szCs w:val="24"/>
        </w:rPr>
        <w:t xml:space="preserve">Horváthné Juhász </w:t>
      </w:r>
      <w:r>
        <w:rPr>
          <w:rFonts w:ascii="Times New Roman" w:eastAsia="Times New Roman" w:hAnsi="Times New Roman"/>
          <w:sz w:val="24"/>
          <w:szCs w:val="24"/>
        </w:rPr>
        <w:t>Barbara pénzügyi osztályvezető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BEC" w:rsidRDefault="00586BEC" w:rsidP="00586B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57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15/1998. (VII.28.) számú Önkormányzati rendelet 2. § /2./ a) pontja alapján hozzájárul, hogy a Zala-Kraft Kft.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Zalakaros 297/2 hrsz-ú telek déli telekhatárán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2 db parkolóhelyet 2 x 238.588 </w:t>
      </w:r>
      <w:proofErr w:type="spellStart"/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>Ft+Áfa</w:t>
      </w:r>
      <w:proofErr w:type="spellEnd"/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= 477.176 Ft + Áfa területbiztosítási díj megfizetése mellett megépíthesse a tervezett átalakítás használatbavételi engedélyezési eljárás megindításáig.</w:t>
      </w: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2./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A 15/1998. (VII. 28.) számú Önkormányzati rendelet 2. § /5./ pontja alapján az Önkormányzat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a gépjármű elhelyezési kötelezettség teljesítéséről, a parkoló megváltási díj fizetéséről megállapodást köt az építtetővel, melynek csatolásával az építtető igazolni tudja parkolóhely kiépítési kötelezettségének teljesítését az építési hatóságnál.  </w:t>
      </w: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mellékelt megállapodás aláírására felhatalmazza a Polgármestert.</w:t>
      </w: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4./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szabályos parkolás biztosítása érdekében felhívja a kérelmező figyelmét, hogy a korábban engedélyezett párhuzamos parkoló kialakításokat fizikai akadályok (virágládák, padok) kihelyezésével biztosítsa.</w:t>
      </w: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6BEC" w:rsidRPr="009D54FC" w:rsidRDefault="00586BEC" w:rsidP="0058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A döntésről a Zala-Kraft Kft-t értesíteni kell.</w:t>
      </w:r>
    </w:p>
    <w:p w:rsidR="00586BEC" w:rsidRPr="009D54F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586BEC" w:rsidRPr="009D54F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2018. július 02.</w:t>
      </w:r>
    </w:p>
    <w:p w:rsidR="00586BEC" w:rsidRPr="009D54F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Novák Ferenc polgármester</w:t>
      </w:r>
    </w:p>
    <w:p w:rsidR="00586BEC" w:rsidRDefault="00586BEC" w:rsidP="00586BEC">
      <w:pPr>
        <w:pStyle w:val="Lista"/>
        <w:ind w:left="0" w:firstLine="0"/>
        <w:rPr>
          <w:sz w:val="24"/>
          <w:szCs w:val="24"/>
        </w:rPr>
      </w:pPr>
      <w:r w:rsidRPr="009D54FC">
        <w:rPr>
          <w:sz w:val="24"/>
          <w:szCs w:val="26"/>
        </w:rPr>
        <w:t>Operatív felelős: Bognár Ottó Péter településüzemeltetési</w:t>
      </w:r>
      <w:r>
        <w:rPr>
          <w:sz w:val="24"/>
          <w:szCs w:val="26"/>
        </w:rPr>
        <w:t>-és katasztrófavédelmi</w:t>
      </w:r>
      <w:r w:rsidRPr="009D54FC">
        <w:rPr>
          <w:sz w:val="24"/>
          <w:szCs w:val="26"/>
        </w:rPr>
        <w:t xml:space="preserve"> </w:t>
      </w:r>
      <w:r>
        <w:rPr>
          <w:sz w:val="24"/>
          <w:szCs w:val="26"/>
        </w:rPr>
        <w:t>referens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BEC" w:rsidRPr="000A5920" w:rsidRDefault="00586BEC" w:rsidP="00586B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58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86BEC" w:rsidRDefault="00586BEC" w:rsidP="00586B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586BEC" w:rsidRDefault="00586BEC" w:rsidP="00586B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</w:t>
      </w:r>
      <w:r w:rsidRPr="005E6E75">
        <w:rPr>
          <w:rFonts w:ascii="Times New Roman" w:hAnsi="Times New Roman"/>
          <w:sz w:val="24"/>
          <w:szCs w:val="24"/>
        </w:rPr>
        <w:t xml:space="preserve"> Önkormányzat Kép</w:t>
      </w:r>
      <w:r>
        <w:rPr>
          <w:rFonts w:ascii="Times New Roman" w:hAnsi="Times New Roman"/>
          <w:sz w:val="24"/>
          <w:szCs w:val="24"/>
        </w:rPr>
        <w:t>viselő</w:t>
      </w:r>
      <w:r w:rsidRPr="005E6E75">
        <w:rPr>
          <w:rFonts w:ascii="Times New Roman" w:hAnsi="Times New Roman"/>
          <w:sz w:val="24"/>
          <w:szCs w:val="24"/>
        </w:rPr>
        <w:t>testülete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A5920">
        <w:rPr>
          <w:rFonts w:ascii="Times New Roman" w:hAnsi="Times New Roman"/>
          <w:sz w:val="24"/>
          <w:szCs w:val="24"/>
        </w:rPr>
        <w:t xml:space="preserve"> zalakarosi általános iskola 2018/2019. tanévi iskolatej programban való részvételének támogatása</w:t>
      </w:r>
      <w:r>
        <w:rPr>
          <w:rFonts w:ascii="Times New Roman" w:hAnsi="Times New Roman"/>
          <w:sz w:val="24"/>
          <w:szCs w:val="24"/>
        </w:rPr>
        <w:t xml:space="preserve"> tárgyában fenntartja a</w:t>
      </w:r>
      <w:r w:rsidRPr="000A592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4/2018. (V.16.) számú határozatában foglaltakat, azon nem kíván változtatni.</w:t>
      </w:r>
    </w:p>
    <w:p w:rsidR="00586BEC" w:rsidRPr="009D54F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         2018. július 15.</w:t>
      </w:r>
    </w:p>
    <w:p w:rsidR="00586BEC" w:rsidRPr="009D54F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Novák Ferenc polgármester</w:t>
      </w:r>
    </w:p>
    <w:p w:rsidR="00586BEC" w:rsidRDefault="00586BEC" w:rsidP="00586BE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6"/>
        </w:rPr>
        <w:t>Torma László aljegyző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BEC" w:rsidRPr="00EB1060" w:rsidRDefault="00586BEC" w:rsidP="00586BEC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B1060">
        <w:rPr>
          <w:rFonts w:ascii="Times New Roman" w:hAnsi="Times New Roman"/>
          <w:b/>
          <w:sz w:val="24"/>
          <w:szCs w:val="24"/>
        </w:rPr>
        <w:t>Képviselőtestület 159/2018. (VI.27.) számú határozata:</w:t>
      </w:r>
    </w:p>
    <w:p w:rsidR="00586BEC" w:rsidRPr="00EB1060" w:rsidRDefault="00586BEC" w:rsidP="00586B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A képviselőtestület</w:t>
      </w:r>
    </w:p>
    <w:p w:rsidR="00586BEC" w:rsidRPr="00EB1060" w:rsidRDefault="00586BEC" w:rsidP="00586BEC">
      <w:pPr>
        <w:rPr>
          <w:rFonts w:ascii="Times New Roman" w:hAnsi="Times New Roman" w:cs="Times New Roman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1./ az “</w:t>
      </w:r>
      <w:proofErr w:type="spellStart"/>
      <w:r w:rsidRPr="00EB1060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Pr="00EB1060">
        <w:rPr>
          <w:rFonts w:ascii="Times New Roman" w:hAnsi="Times New Roman" w:cs="Times New Roman"/>
          <w:color w:val="000000"/>
          <w:sz w:val="24"/>
          <w:szCs w:val="24"/>
        </w:rPr>
        <w:t>” pályázat keretében megvalósuló kerékpárút elkészítése során az elkészült szakaszok</w:t>
      </w:r>
      <w:r w:rsidRPr="00EB106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B1060">
        <w:rPr>
          <w:rFonts w:ascii="Times New Roman" w:hAnsi="Times New Roman" w:cs="Times New Roman"/>
          <w:sz w:val="24"/>
          <w:szCs w:val="24"/>
        </w:rPr>
        <w:t xml:space="preserve">mielőbbi használhatóságának biztosítása érdekében gondoskodni kell azoknak </w:t>
      </w:r>
      <w:proofErr w:type="spellStart"/>
      <w:r w:rsidRPr="00EB1060">
        <w:rPr>
          <w:rFonts w:ascii="Times New Roman" w:hAnsi="Times New Roman" w:cs="Times New Roman"/>
          <w:sz w:val="24"/>
          <w:szCs w:val="24"/>
        </w:rPr>
        <w:t>szakaszonként</w:t>
      </w:r>
      <w:proofErr w:type="spellEnd"/>
      <w:r w:rsidRPr="00EB1060">
        <w:rPr>
          <w:rFonts w:ascii="Times New Roman" w:hAnsi="Times New Roman" w:cs="Times New Roman"/>
          <w:sz w:val="24"/>
          <w:szCs w:val="24"/>
        </w:rPr>
        <w:t xml:space="preserve"> történő végleges forgalomba helyezéséről.</w:t>
      </w:r>
    </w:p>
    <w:p w:rsidR="00586BEC" w:rsidRPr="000C7CE4" w:rsidRDefault="00586BEC" w:rsidP="00586BEC">
      <w:pPr>
        <w:pStyle w:val="Listaszerbekezds"/>
        <w:spacing w:after="12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1060">
        <w:rPr>
          <w:rFonts w:ascii="Times New Roman" w:hAnsi="Times New Roman"/>
          <w:sz w:val="24"/>
          <w:szCs w:val="24"/>
        </w:rPr>
        <w:t xml:space="preserve">2./ a település Garabonc felé eső végében a kerékpárúttal érintett szakaszon elhelyezkedő molinó rögzítésére szolgáló oszlop áthelyezésére 100 000 Ft előirányzatot biztosít az önkormányzat 2018. évi költségvetésének dologi kiadások terhére. </w:t>
      </w:r>
    </w:p>
    <w:p w:rsidR="00586BEC" w:rsidRPr="00F06219" w:rsidRDefault="00586BEC" w:rsidP="00586B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219">
        <w:rPr>
          <w:rFonts w:ascii="Times New Roman" w:hAnsi="Times New Roman" w:cs="Times New Roman"/>
          <w:color w:val="000000" w:themeColor="text1"/>
          <w:sz w:val="24"/>
          <w:szCs w:val="24"/>
        </w:rPr>
        <w:t>3./ felkéri a polgármestert, hogy az önkormányzattal keretszerződéssel jogviszonyban álló földmérőt bízza meg a kerékpárútnál a telekhatár kijelölési feladatával, melynek fedezetét az önkormányzat 2018. évi költségvetésének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dologi kiadások terhére.</w:t>
      </w:r>
    </w:p>
    <w:p w:rsidR="00586BEC" w:rsidRPr="00EB1060" w:rsidRDefault="00586BEC" w:rsidP="00586B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060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060">
        <w:rPr>
          <w:rFonts w:ascii="Times New Roman" w:hAnsi="Times New Roman" w:cs="Times New Roman"/>
          <w:sz w:val="24"/>
          <w:szCs w:val="24"/>
        </w:rPr>
        <w:t>2018. július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EB1060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060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EB1060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EB1060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1060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</w:t>
      </w:r>
      <w:proofErr w:type="spellStart"/>
      <w:r w:rsidRPr="00EB1060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a </w:t>
      </w:r>
      <w:r w:rsidRPr="00EB1060">
        <w:rPr>
          <w:rFonts w:ascii="Times New Roman" w:hAnsi="Times New Roman" w:cs="Times New Roman"/>
          <w:sz w:val="24"/>
          <w:szCs w:val="24"/>
        </w:rPr>
        <w:t>költségvetéshez</w:t>
      </w: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B56D26" w:rsidRDefault="005F6332" w:rsidP="005F633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Pr="0055294D" w:rsidRDefault="005F6332" w:rsidP="005F63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F6332" w:rsidRPr="0055294D" w:rsidRDefault="005F6332" w:rsidP="005F633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F6332" w:rsidRPr="0055294D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F6332" w:rsidRDefault="005F6332" w:rsidP="005F6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8268A" w:rsidRDefault="0088268A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68A" w:rsidRDefault="0088268A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68A" w:rsidRDefault="0088268A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68A" w:rsidRDefault="0088268A" w:rsidP="005F6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4" w:rsidRPr="00264534" w:rsidRDefault="00A842D4" w:rsidP="00A842D4">
      <w:pPr>
        <w:pStyle w:val="Listaszerbekezds"/>
        <w:spacing w:after="12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4534">
        <w:rPr>
          <w:rFonts w:ascii="Times New Roman" w:hAnsi="Times New Roman"/>
          <w:b/>
          <w:bCs/>
          <w:sz w:val="24"/>
          <w:szCs w:val="24"/>
        </w:rPr>
        <w:t>Képviselőtestület 160/2018. (VI.27.) számú határozata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842D4" w:rsidRPr="00264534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264534">
        <w:rPr>
          <w:rFonts w:ascii="Times New Roman" w:hAnsi="Times New Roman" w:cs="Times New Roman"/>
          <w:sz w:val="24"/>
          <w:szCs w:val="24"/>
        </w:rPr>
        <w:t>Zalakaros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4534">
        <w:rPr>
          <w:rFonts w:ascii="Times New Roman" w:hAnsi="Times New Roman" w:cs="Times New Roman"/>
          <w:sz w:val="24"/>
          <w:szCs w:val="24"/>
        </w:rPr>
        <w:t xml:space="preserve"> Képviselőtestülete úgy határoz, hogy a fogorvosi körzet kapcsán az érdekeltek folytassanak további tárgyalásokat a praxisjog megvételéről, az önkormányzati támogatás mértékéről, a fogorvosi rendelő működtetésének alapfeltételeiről, ennek kapcsán a praxisjoggal rendelkező doktornő a rendelő megtekintésének biztosítását segítse elő.</w:t>
      </w:r>
    </w:p>
    <w:p w:rsidR="00A842D4" w:rsidRPr="00264534" w:rsidRDefault="00A842D4" w:rsidP="00A842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4534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4534">
        <w:rPr>
          <w:rFonts w:ascii="Times New Roman" w:hAnsi="Times New Roman" w:cs="Times New Roman"/>
          <w:sz w:val="24"/>
          <w:szCs w:val="24"/>
        </w:rPr>
        <w:t>2018. augusztus 25. – rendelő megtekintése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2</w:t>
      </w:r>
      <w:r w:rsidRPr="00264534">
        <w:rPr>
          <w:rFonts w:ascii="Times New Roman" w:hAnsi="Times New Roman" w:cs="Times New Roman"/>
          <w:sz w:val="24"/>
          <w:szCs w:val="24"/>
        </w:rPr>
        <w:t>018. augusztus 30.- tárgyalások lefolytatása</w:t>
      </w:r>
      <w:r>
        <w:rPr>
          <w:rFonts w:ascii="Times New Roman" w:hAnsi="Times New Roman" w:cs="Times New Roman"/>
          <w:sz w:val="24"/>
          <w:szCs w:val="24"/>
        </w:rPr>
        <w:br/>
      </w:r>
      <w:r w:rsidRPr="00264534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4534">
        <w:rPr>
          <w:rFonts w:ascii="Times New Roman" w:hAnsi="Times New Roman" w:cs="Times New Roman"/>
          <w:sz w:val="24"/>
          <w:szCs w:val="24"/>
        </w:rPr>
        <w:t>Novák Ferenc polgármeste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264534">
        <w:rPr>
          <w:rFonts w:ascii="Times New Roman" w:hAnsi="Times New Roman" w:cs="Times New Roman"/>
          <w:sz w:val="24"/>
          <w:szCs w:val="24"/>
        </w:rPr>
        <w:t>Czirákiné Pakulár Judit alpolgármester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264534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 – rendelő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264534">
        <w:rPr>
          <w:rFonts w:ascii="Times New Roman" w:hAnsi="Times New Roman" w:cs="Times New Roman"/>
          <w:sz w:val="24"/>
          <w:szCs w:val="24"/>
        </w:rPr>
        <w:t xml:space="preserve">megtekintésével kapcsolatos ügyekben </w:t>
      </w: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D2" w:rsidRPr="00B56D26" w:rsidRDefault="005207D2" w:rsidP="005207D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Pr="0055294D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207D2" w:rsidRPr="0055294D" w:rsidRDefault="005207D2" w:rsidP="005207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F6332" w:rsidRDefault="005F633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A842D4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2D4">
        <w:rPr>
          <w:rFonts w:ascii="Times New Roman" w:hAnsi="Times New Roman" w:cs="Times New Roman"/>
          <w:b/>
          <w:sz w:val="24"/>
          <w:szCs w:val="24"/>
        </w:rPr>
        <w:t>Ki</w:t>
      </w:r>
      <w:r w:rsidR="005207D2" w:rsidRPr="00A842D4">
        <w:rPr>
          <w:rFonts w:ascii="Times New Roman" w:hAnsi="Times New Roman" w:cs="Times New Roman"/>
          <w:b/>
          <w:sz w:val="24"/>
          <w:szCs w:val="24"/>
        </w:rPr>
        <w:t>vonat:</w:t>
      </w:r>
      <w:r w:rsidR="005207D2" w:rsidRPr="00552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7D2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5207D2">
        <w:rPr>
          <w:rFonts w:ascii="Times New Roman" w:hAnsi="Times New Roman" w:cs="Times New Roman"/>
          <w:sz w:val="24"/>
          <w:szCs w:val="24"/>
        </w:rPr>
        <w:t>előtestülete 2018. június 27-é</w:t>
      </w:r>
      <w:r w:rsidR="005207D2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4" w:rsidRPr="00264534" w:rsidRDefault="00A842D4" w:rsidP="00A842D4">
      <w:pPr>
        <w:pStyle w:val="Listaszerbekezds"/>
        <w:spacing w:after="12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Képviselőtestület 161/2018. (VI.27.) számú határozata:</w:t>
      </w:r>
    </w:p>
    <w:p w:rsidR="00A842D4" w:rsidRPr="00264534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264534">
        <w:rPr>
          <w:rFonts w:ascii="Times New Roman" w:hAnsi="Times New Roman" w:cs="Times New Roman"/>
          <w:sz w:val="24"/>
          <w:szCs w:val="24"/>
        </w:rPr>
        <w:t>Zalakaros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4534">
        <w:rPr>
          <w:rFonts w:ascii="Times New Roman" w:hAnsi="Times New Roman" w:cs="Times New Roman"/>
          <w:sz w:val="24"/>
          <w:szCs w:val="24"/>
        </w:rPr>
        <w:t xml:space="preserve"> Képviselőtestülete</w:t>
      </w:r>
    </w:p>
    <w:p w:rsidR="00A842D4" w:rsidRPr="00264534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264534">
        <w:rPr>
          <w:rFonts w:ascii="Times New Roman" w:hAnsi="Times New Roman" w:cs="Times New Roman"/>
          <w:sz w:val="24"/>
          <w:szCs w:val="24"/>
        </w:rPr>
        <w:t>1./ elfogadja a Zalakaros Kistérség Többcélú Társulása Társulási Megállapodás módosítását, az előterjesztés szerinti a Társulási Megállapodás módosított mellékletét a szavazatszámok és a lakosságszám arányos hozzájárulások mértékének meghatározásáról, valamint azt, hogy a Társulási Megállapodásból az ellátandó feladatok közül az orvosi ügyeleti feladat törlésre kerül.</w:t>
      </w:r>
    </w:p>
    <w:p w:rsidR="00A842D4" w:rsidRPr="00A842D4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A842D4">
        <w:rPr>
          <w:rFonts w:ascii="Times New Roman" w:hAnsi="Times New Roman" w:cs="Times New Roman"/>
          <w:sz w:val="24"/>
          <w:szCs w:val="24"/>
        </w:rPr>
        <w:t>2./ felkéri a polgármestert, hogy döntéséről határozat kivonatának megküldésével tájékoztassa a Társulás alelnökét.</w:t>
      </w:r>
    </w:p>
    <w:p w:rsidR="00A842D4" w:rsidRPr="00A842D4" w:rsidRDefault="00A842D4" w:rsidP="00A842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D4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842D4">
        <w:rPr>
          <w:rFonts w:ascii="Times New Roman" w:hAnsi="Times New Roman" w:cs="Times New Roman"/>
          <w:sz w:val="24"/>
          <w:szCs w:val="24"/>
        </w:rPr>
        <w:t xml:space="preserve">          2018. július 6.</w:t>
      </w:r>
      <w:r w:rsidRPr="00A842D4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A842D4">
        <w:rPr>
          <w:rFonts w:ascii="Times New Roman" w:hAnsi="Times New Roman" w:cs="Times New Roman"/>
          <w:sz w:val="24"/>
          <w:szCs w:val="24"/>
        </w:rPr>
        <w:br/>
        <w:t>Operatív felelős: Gaál Krisztina személyzeti-és önkormányzati referens</w:t>
      </w: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7D2" w:rsidRPr="00B56D26" w:rsidRDefault="005207D2" w:rsidP="005207D2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Pr="0055294D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207D2" w:rsidRPr="0055294D" w:rsidRDefault="005207D2" w:rsidP="005207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június 27-é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5207D2" w:rsidRDefault="005207D2" w:rsidP="00520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2D4" w:rsidRDefault="00A842D4" w:rsidP="00A842D4">
      <w:pPr>
        <w:pStyle w:val="Listaszerbekezds"/>
        <w:spacing w:after="12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Képviselőtestület 162/2018. (VI.27.) számú határozata: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Zalakaros Város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188A">
        <w:rPr>
          <w:rFonts w:ascii="Times New Roman" w:hAnsi="Times New Roman" w:cs="Times New Roman"/>
          <w:sz w:val="24"/>
          <w:szCs w:val="24"/>
        </w:rPr>
        <w:t xml:space="preserve"> Képviselőtestülete 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1./ „A GINOP-7.1.9.-17-2017-00004 azonosító számú projekt keretében Zalakaros gyógyhely komplex turisztikai fejlesztése” tárgyú közbeszerzési eljárás közbeszerzési dokumentációjával előzetesen egyetért az alábbi kiegészítésekkel: 4 ütemben valósuljon meg a közbeszerzés, 3 építési szakasz, a 4. szakasz a nem beépített eszközökre vonatkozó közbeszerzés külön eljárás tárgya lesz. A teljesítésre vonatkozó határidők az alábbiak szerint kerülnek elfogadásra: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b/>
          <w:bCs/>
          <w:sz w:val="24"/>
          <w:szCs w:val="24"/>
        </w:rPr>
        <w:t>1. részmunka</w:t>
      </w:r>
      <w:r w:rsidRPr="00E4188A">
        <w:rPr>
          <w:rFonts w:ascii="Times New Roman" w:hAnsi="Times New Roman" w:cs="Times New Roman"/>
          <w:sz w:val="24"/>
          <w:szCs w:val="24"/>
        </w:rPr>
        <w:t>: Parképítés, tér építés, szökőkút, közművek kiépítése, Dísz tér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építmények közműcsatlakozásának kiépítése: 2019. május 30.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végső határidő (parkoló befejezése): 2019. július 15.</w:t>
      </w:r>
    </w:p>
    <w:p w:rsidR="00A842D4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88A">
        <w:rPr>
          <w:rFonts w:ascii="Times New Roman" w:hAnsi="Times New Roman" w:cs="Times New Roman"/>
          <w:b/>
          <w:bCs/>
          <w:sz w:val="24"/>
          <w:szCs w:val="24"/>
        </w:rPr>
        <w:t>részmunka</w:t>
      </w:r>
      <w:r w:rsidRPr="00E4188A">
        <w:rPr>
          <w:rFonts w:ascii="Times New Roman" w:hAnsi="Times New Roman" w:cs="Times New Roman"/>
          <w:sz w:val="24"/>
          <w:szCs w:val="24"/>
        </w:rPr>
        <w:t>: Építmények: látogatóközpont építése, B épület átalakítása, fedett színpad építése: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Határidő: 2019. június 15.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b/>
          <w:bCs/>
          <w:sz w:val="24"/>
          <w:szCs w:val="24"/>
        </w:rPr>
        <w:t>3. részmunka</w:t>
      </w:r>
      <w:r w:rsidRPr="00E418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8A">
        <w:rPr>
          <w:rFonts w:ascii="Times New Roman" w:hAnsi="Times New Roman" w:cs="Times New Roman"/>
          <w:sz w:val="24"/>
          <w:szCs w:val="24"/>
        </w:rPr>
        <w:t xml:space="preserve">Kertmozi– világítástechnika: 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88A">
        <w:rPr>
          <w:rFonts w:ascii="Times New Roman" w:hAnsi="Times New Roman" w:cs="Times New Roman"/>
          <w:sz w:val="24"/>
          <w:szCs w:val="24"/>
        </w:rPr>
        <w:t>2019. március 30.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2./ A szerződésben az alábbi feltételeket kell beépíteni: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a rész-számlázás feltétele, hogy a teljesítéssel azonos mértékűnek kell lennie,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részhatáridők mulas</w:t>
      </w:r>
      <w:r w:rsidRPr="00E4188A">
        <w:rPr>
          <w:rFonts w:ascii="Times New Roman" w:hAnsi="Times New Roman" w:cs="Times New Roman"/>
          <w:color w:val="1F497D"/>
          <w:sz w:val="24"/>
          <w:szCs w:val="24"/>
        </w:rPr>
        <w:t>z</w:t>
      </w:r>
      <w:r w:rsidRPr="00E4188A">
        <w:rPr>
          <w:rFonts w:ascii="Times New Roman" w:hAnsi="Times New Roman" w:cs="Times New Roman"/>
          <w:sz w:val="24"/>
          <w:szCs w:val="24"/>
        </w:rPr>
        <w:t>tására kötbért kell kikötni,</w:t>
      </w:r>
    </w:p>
    <w:p w:rsidR="00A842D4" w:rsidRPr="00E4188A" w:rsidRDefault="00A842D4" w:rsidP="00A842D4">
      <w:pPr>
        <w:jc w:val="both"/>
        <w:rPr>
          <w:rFonts w:ascii="Times New Roman" w:hAnsi="Times New Roman" w:cs="Times New Roman"/>
          <w:sz w:val="24"/>
          <w:szCs w:val="24"/>
        </w:rPr>
      </w:pPr>
      <w:r w:rsidRPr="00E4188A">
        <w:rPr>
          <w:rFonts w:ascii="Times New Roman" w:hAnsi="Times New Roman" w:cs="Times New Roman"/>
          <w:sz w:val="24"/>
          <w:szCs w:val="24"/>
        </w:rPr>
        <w:t>- organizációs tervvel kell rendelkezni a beruházás megkezdésének idejére.</w:t>
      </w:r>
    </w:p>
    <w:p w:rsidR="00A842D4" w:rsidRPr="00E4188A" w:rsidRDefault="00A842D4" w:rsidP="00A842D4">
      <w:pPr>
        <w:pStyle w:val="Listaszerbekezds"/>
        <w:spacing w:after="120"/>
        <w:ind w:left="0"/>
        <w:rPr>
          <w:rFonts w:ascii="Times New Roman" w:hAnsi="Times New Roman"/>
          <w:sz w:val="24"/>
          <w:szCs w:val="24"/>
        </w:rPr>
      </w:pPr>
      <w:proofErr w:type="gramStart"/>
      <w:r w:rsidRPr="00E4188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E4188A">
        <w:rPr>
          <w:rFonts w:ascii="Times New Roman" w:hAnsi="Times New Roman"/>
          <w:sz w:val="24"/>
          <w:szCs w:val="24"/>
        </w:rPr>
        <w:t>azonnal</w:t>
      </w:r>
    </w:p>
    <w:p w:rsidR="00A842D4" w:rsidRPr="00E4188A" w:rsidRDefault="00A842D4" w:rsidP="00A842D4">
      <w:pPr>
        <w:pStyle w:val="Listaszerbekezds"/>
        <w:spacing w:after="120"/>
        <w:ind w:left="0"/>
        <w:rPr>
          <w:rFonts w:ascii="Times New Roman" w:hAnsi="Times New Roman"/>
          <w:sz w:val="24"/>
          <w:szCs w:val="24"/>
        </w:rPr>
      </w:pPr>
      <w:proofErr w:type="gramStart"/>
      <w:r w:rsidRPr="00E4188A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E4188A">
        <w:rPr>
          <w:rFonts w:ascii="Times New Roman" w:hAnsi="Times New Roman"/>
          <w:sz w:val="24"/>
          <w:szCs w:val="24"/>
        </w:rPr>
        <w:t>Novák Ferenc polgármester</w:t>
      </w:r>
    </w:p>
    <w:p w:rsidR="00A842D4" w:rsidRPr="00E4188A" w:rsidRDefault="00A842D4" w:rsidP="00A842D4">
      <w:pPr>
        <w:pStyle w:val="Listaszerbekezds"/>
        <w:spacing w:after="120"/>
        <w:ind w:left="0"/>
        <w:rPr>
          <w:rFonts w:ascii="Times New Roman" w:hAnsi="Times New Roman"/>
          <w:sz w:val="24"/>
          <w:szCs w:val="24"/>
        </w:rPr>
      </w:pPr>
      <w:r w:rsidRPr="00E4188A"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A842D4" w:rsidRPr="00E4188A" w:rsidRDefault="00A842D4" w:rsidP="00A842D4">
      <w:pPr>
        <w:pStyle w:val="Listaszerbekezds"/>
        <w:spacing w:after="120"/>
        <w:ind w:left="0"/>
        <w:rPr>
          <w:rFonts w:ascii="Times New Roman" w:hAnsi="Times New Roman"/>
          <w:sz w:val="24"/>
          <w:szCs w:val="24"/>
        </w:rPr>
      </w:pPr>
      <w:r w:rsidRPr="00E4188A">
        <w:rPr>
          <w:rFonts w:ascii="Times New Roman" w:hAnsi="Times New Roman"/>
          <w:sz w:val="24"/>
          <w:szCs w:val="24"/>
        </w:rPr>
        <w:t>                            Tóth Enikő projektmenedzser</w:t>
      </w:r>
    </w:p>
    <w:p w:rsidR="005207D2" w:rsidRPr="0055294D" w:rsidRDefault="005207D2" w:rsidP="00520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D2" w:rsidRDefault="005207D2" w:rsidP="00520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5207D2" w:rsidRPr="0055294D" w:rsidRDefault="005207D2" w:rsidP="005207D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5207D2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D2" w:rsidRPr="0055294D" w:rsidRDefault="005207D2" w:rsidP="00520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július 19.</w:t>
      </w:r>
    </w:p>
    <w:p w:rsidR="005207D2" w:rsidRPr="000506CE" w:rsidRDefault="005207D2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42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A842D4">
        <w:rPr>
          <w:rFonts w:ascii="Times New Roman" w:hAnsi="Times New Roman" w:cs="Times New Roman"/>
          <w:sz w:val="24"/>
          <w:szCs w:val="24"/>
        </w:rPr>
        <w:t>ő</w:t>
      </w:r>
    </w:p>
    <w:sectPr w:rsidR="005207D2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60" w:rsidRDefault="00CE2460" w:rsidP="003C4784">
      <w:pPr>
        <w:spacing w:after="0" w:line="240" w:lineRule="auto"/>
      </w:pPr>
      <w:r>
        <w:separator/>
      </w:r>
    </w:p>
  </w:endnote>
  <w:endnote w:type="continuationSeparator" w:id="0">
    <w:p w:rsidR="00CE2460" w:rsidRDefault="00CE2460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60" w:rsidRDefault="00CE2460" w:rsidP="003C4784">
      <w:pPr>
        <w:spacing w:after="0" w:line="240" w:lineRule="auto"/>
      </w:pPr>
      <w:r>
        <w:separator/>
      </w:r>
    </w:p>
  </w:footnote>
  <w:footnote w:type="continuationSeparator" w:id="0">
    <w:p w:rsidR="00CE2460" w:rsidRDefault="00CE2460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E4E61"/>
    <w:rsid w:val="00124AC8"/>
    <w:rsid w:val="00130E25"/>
    <w:rsid w:val="0017058C"/>
    <w:rsid w:val="00186423"/>
    <w:rsid w:val="001B09C7"/>
    <w:rsid w:val="001B3A80"/>
    <w:rsid w:val="001E2191"/>
    <w:rsid w:val="00210392"/>
    <w:rsid w:val="002213D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5207D2"/>
    <w:rsid w:val="0055294D"/>
    <w:rsid w:val="00563746"/>
    <w:rsid w:val="0058692D"/>
    <w:rsid w:val="00586BEC"/>
    <w:rsid w:val="00590B71"/>
    <w:rsid w:val="00593D4B"/>
    <w:rsid w:val="005D14E7"/>
    <w:rsid w:val="005E3B13"/>
    <w:rsid w:val="005F6332"/>
    <w:rsid w:val="00633E6A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8268A"/>
    <w:rsid w:val="00892BB4"/>
    <w:rsid w:val="00905538"/>
    <w:rsid w:val="00912CD4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9F30EF"/>
    <w:rsid w:val="00A657BF"/>
    <w:rsid w:val="00A842D4"/>
    <w:rsid w:val="00AA77CC"/>
    <w:rsid w:val="00AB7BCB"/>
    <w:rsid w:val="00AD21FB"/>
    <w:rsid w:val="00B0753C"/>
    <w:rsid w:val="00B222DA"/>
    <w:rsid w:val="00B60B6D"/>
    <w:rsid w:val="00B67FEE"/>
    <w:rsid w:val="00BA592E"/>
    <w:rsid w:val="00BB4A53"/>
    <w:rsid w:val="00BD2699"/>
    <w:rsid w:val="00C53393"/>
    <w:rsid w:val="00C62411"/>
    <w:rsid w:val="00CB1A5B"/>
    <w:rsid w:val="00CE2460"/>
    <w:rsid w:val="00CE51E4"/>
    <w:rsid w:val="00CF3320"/>
    <w:rsid w:val="00D22BB0"/>
    <w:rsid w:val="00D25B5B"/>
    <w:rsid w:val="00D377F6"/>
    <w:rsid w:val="00D45DA2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94966"/>
    <w:rsid w:val="00FA75F2"/>
    <w:rsid w:val="00FA7B67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0532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631F-87D2-4145-BF02-0A422D60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3030</Words>
  <Characters>20908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12</cp:revision>
  <cp:lastPrinted>2018-07-30T11:43:00Z</cp:lastPrinted>
  <dcterms:created xsi:type="dcterms:W3CDTF">2018-07-30T11:45:00Z</dcterms:created>
  <dcterms:modified xsi:type="dcterms:W3CDTF">2018-07-30T12:19:00Z</dcterms:modified>
</cp:coreProperties>
</file>