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5A471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115F6">
        <w:rPr>
          <w:rFonts w:ascii="Times New Roman" w:hAnsi="Times New Roman" w:cs="Times New Roman"/>
          <w:b/>
          <w:sz w:val="24"/>
          <w:szCs w:val="24"/>
        </w:rPr>
        <w:t>október 04-i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E27629" w:rsidRDefault="00E27629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B4502F" w:rsidRDefault="00E27629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E27629">
        <w:rPr>
          <w:rFonts w:ascii="Times New Roman" w:hAnsi="Times New Roman" w:cs="Times New Roman"/>
          <w:bCs/>
          <w:sz w:val="24"/>
          <w:szCs w:val="24"/>
        </w:rPr>
        <w:t xml:space="preserve">261/2019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Zalakaros településrendezési eszközeinek módosítása véleményezési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szakaszában beérkezett észrevételek megtárgyalása</w:t>
      </w:r>
    </w:p>
    <w:p w:rsidR="00E27629" w:rsidRDefault="00E2762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262/2019                     Délzalai Víz- és Csatornamű Zrt.-vel kötendő egybefoglalt bérleti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és üzemeltetői szerződés tervezet jóváhagyása</w:t>
      </w:r>
    </w:p>
    <w:p w:rsidR="00E27629" w:rsidRPr="00E27629" w:rsidRDefault="00E2762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263/2019                     Gördülő fejlesztési terv jóváhagyása</w:t>
      </w:r>
    </w:p>
    <w:p w:rsidR="00E27629" w:rsidRDefault="00E27629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B4502F" w:rsidRDefault="00E27629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27629" w:rsidRDefault="00E27629" w:rsidP="00E27629">
      <w:pPr>
        <w:rPr>
          <w:rFonts w:ascii="Times New Roman" w:eastAsia="Calibri" w:hAnsi="Times New Roman"/>
          <w:sz w:val="24"/>
          <w:szCs w:val="24"/>
        </w:rPr>
      </w:pPr>
    </w:p>
    <w:p w:rsidR="00E27629" w:rsidRDefault="00E27629" w:rsidP="00E27629">
      <w:pPr>
        <w:rPr>
          <w:rFonts w:ascii="Times New Roman" w:eastAsia="Calibri" w:hAnsi="Times New Roman"/>
          <w:sz w:val="24"/>
          <w:szCs w:val="24"/>
        </w:rPr>
      </w:pPr>
    </w:p>
    <w:p w:rsidR="0030370F" w:rsidRPr="00E27629" w:rsidRDefault="00BD67A9" w:rsidP="00E2762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D67A9">
        <w:rPr>
          <w:rFonts w:ascii="Times New Roman" w:eastAsia="Calibri" w:hAnsi="Times New Roman"/>
          <w:sz w:val="24"/>
          <w:szCs w:val="24"/>
        </w:rPr>
        <w:br/>
      </w:r>
      <w:r w:rsidR="0030370F"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E115F6" w:rsidRDefault="00E115F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E115F6" w:rsidRDefault="00E115F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E115F6" w:rsidRDefault="00E115F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E115F6" w:rsidRDefault="00E115F6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732A21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5A471C">
        <w:rPr>
          <w:rFonts w:ascii="Times New Roman" w:hAnsi="Times New Roman" w:cs="Times New Roman"/>
          <w:sz w:val="24"/>
          <w:szCs w:val="24"/>
        </w:rPr>
        <w:t xml:space="preserve"> 2019. </w:t>
      </w:r>
      <w:r w:rsidR="00E115F6">
        <w:rPr>
          <w:rFonts w:ascii="Times New Roman" w:hAnsi="Times New Roman" w:cs="Times New Roman"/>
          <w:sz w:val="24"/>
          <w:szCs w:val="24"/>
        </w:rPr>
        <w:t>október 04</w:t>
      </w:r>
      <w:r w:rsidR="005A471C"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 w:rsidR="005A471C"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DC60A0" w:rsidRDefault="00DC60A0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0A0" w:rsidRDefault="00DC60A0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0A0" w:rsidRPr="00DC60A0" w:rsidRDefault="00DC60A0" w:rsidP="00DC6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0A0">
        <w:rPr>
          <w:rFonts w:ascii="Times New Roman" w:hAnsi="Times New Roman" w:cs="Times New Roman"/>
          <w:b/>
          <w:bCs/>
          <w:sz w:val="24"/>
          <w:szCs w:val="24"/>
        </w:rPr>
        <w:t>Képviselőtestület 261/2019. (X.04.) számú határozata:</w:t>
      </w:r>
    </w:p>
    <w:p w:rsidR="00DC60A0" w:rsidRDefault="00DC60A0" w:rsidP="00DC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A0" w:rsidRPr="00A1030E" w:rsidRDefault="00DC60A0" w:rsidP="00DC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a településrendezési eszközök módosítása véleményezési szakaszban lefolytatott </w:t>
      </w:r>
      <w:r>
        <w:rPr>
          <w:rFonts w:ascii="Times New Roman" w:hAnsi="Times New Roman" w:cs="Times New Roman"/>
          <w:sz w:val="24"/>
          <w:szCs w:val="24"/>
        </w:rPr>
        <w:t xml:space="preserve">egyeztető tárgyalásról és </w:t>
      </w:r>
      <w:r w:rsidRPr="00A1030E">
        <w:rPr>
          <w:rFonts w:ascii="Times New Roman" w:hAnsi="Times New Roman" w:cs="Times New Roman"/>
          <w:sz w:val="24"/>
          <w:szCs w:val="24"/>
        </w:rPr>
        <w:t>partnerségi egy</w:t>
      </w:r>
      <w:r>
        <w:rPr>
          <w:rFonts w:ascii="Times New Roman" w:hAnsi="Times New Roman" w:cs="Times New Roman"/>
          <w:sz w:val="24"/>
          <w:szCs w:val="24"/>
        </w:rPr>
        <w:t>eztetésről készült jegyzőkönyveket, partneri véleményt</w:t>
      </w:r>
      <w:r w:rsidRPr="00A1030E">
        <w:rPr>
          <w:rFonts w:ascii="Times New Roman" w:hAnsi="Times New Roman" w:cs="Times New Roman"/>
          <w:sz w:val="24"/>
          <w:szCs w:val="24"/>
        </w:rPr>
        <w:t xml:space="preserve"> az 1. melléklet </w:t>
      </w:r>
      <w:r>
        <w:rPr>
          <w:rFonts w:ascii="Times New Roman" w:hAnsi="Times New Roman" w:cs="Times New Roman"/>
          <w:sz w:val="24"/>
          <w:szCs w:val="24"/>
        </w:rPr>
        <w:t xml:space="preserve">szerint megismerte és </w:t>
      </w:r>
      <w:r w:rsidRPr="00A1030E">
        <w:rPr>
          <w:rFonts w:ascii="Times New Roman" w:hAnsi="Times New Roman" w:cs="Times New Roman"/>
          <w:sz w:val="24"/>
          <w:szCs w:val="24"/>
        </w:rPr>
        <w:t>az előterjesztésben elfogadásra javasolt véleményeket az alábbiak szerint elfogadja:</w:t>
      </w:r>
    </w:p>
    <w:p w:rsidR="00DC60A0" w:rsidRPr="00A1030E" w:rsidRDefault="00DC60A0" w:rsidP="00DC6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Pr="00A1030E">
        <w:rPr>
          <w:rFonts w:ascii="Times New Roman" w:hAnsi="Times New Roman" w:cs="Times New Roman"/>
          <w:sz w:val="24"/>
          <w:szCs w:val="24"/>
        </w:rPr>
        <w:t>Zala Megyei Kormányhivatal, Kormánymegbízotti Kabine</w:t>
      </w:r>
      <w:r>
        <w:rPr>
          <w:rFonts w:ascii="Times New Roman" w:hAnsi="Times New Roman" w:cs="Times New Roman"/>
          <w:sz w:val="24"/>
          <w:szCs w:val="24"/>
        </w:rPr>
        <w:t>t, Állami Főépítész</w:t>
      </w:r>
      <w:r w:rsidRPr="00A10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0A0" w:rsidRDefault="00DC60A0" w:rsidP="00DC60A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38">
        <w:rPr>
          <w:rFonts w:ascii="Times New Roman" w:hAnsi="Times New Roman"/>
          <w:sz w:val="24"/>
          <w:szCs w:val="24"/>
        </w:rPr>
        <w:t>Az önkormányzat kiterjesztette a módosítást – nem egy telek, hanem több telek kerül más övezetbe – ezért a záróvélemény megadható.</w:t>
      </w:r>
    </w:p>
    <w:p w:rsidR="00DC60A0" w:rsidRPr="00013E8D" w:rsidRDefault="00DC60A0" w:rsidP="00DC60A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38">
        <w:rPr>
          <w:rFonts w:ascii="Times New Roman" w:hAnsi="Times New Roman"/>
          <w:sz w:val="24"/>
          <w:szCs w:val="24"/>
        </w:rPr>
        <w:t>A biológiai aktivitásérték számítás maradványa a településszerkezeti terv határozat mellékletébe kerüljön bele, hogy egyértelmű legyen mennyit használhat még módosítások esetén az önkormányzat Zalakaros város közigazgatási területén.</w:t>
      </w:r>
    </w:p>
    <w:p w:rsidR="00DC60A0" w:rsidRDefault="00DC60A0" w:rsidP="00DC60A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38">
        <w:rPr>
          <w:rFonts w:ascii="Times New Roman" w:hAnsi="Times New Roman"/>
          <w:sz w:val="24"/>
          <w:szCs w:val="24"/>
        </w:rPr>
        <w:t>A tervdokumentáció a főépítészi feljegyzést a tervdokumentáció tartalmára nem tartalmazza, ezzel kéri kiegészíteni a dokumentált anyagot.</w:t>
      </w:r>
    </w:p>
    <w:p w:rsidR="00DC60A0" w:rsidRDefault="00DC60A0" w:rsidP="00DC60A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38">
        <w:rPr>
          <w:rFonts w:ascii="Times New Roman" w:hAnsi="Times New Roman"/>
          <w:sz w:val="24"/>
          <w:szCs w:val="24"/>
        </w:rPr>
        <w:t>A javított – kiegészített tervdokumentáció alapján a záróvélemény a jogszabály szerint megkérhető.</w:t>
      </w:r>
    </w:p>
    <w:p w:rsidR="00DC60A0" w:rsidRDefault="00DC60A0" w:rsidP="00DC60A0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DC3">
        <w:rPr>
          <w:rFonts w:ascii="Times New Roman" w:hAnsi="Times New Roman" w:cs="Times New Roman"/>
          <w:i/>
          <w:sz w:val="24"/>
          <w:szCs w:val="24"/>
        </w:rPr>
        <w:t>A vélemén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3E5DC3">
        <w:rPr>
          <w:rFonts w:ascii="Times New Roman" w:hAnsi="Times New Roman" w:cs="Times New Roman"/>
          <w:i/>
          <w:sz w:val="24"/>
          <w:szCs w:val="24"/>
        </w:rPr>
        <w:t>t az önkormányzat elfogadja</w:t>
      </w:r>
      <w:r>
        <w:rPr>
          <w:rFonts w:ascii="Times New Roman" w:hAnsi="Times New Roman" w:cs="Times New Roman"/>
          <w:i/>
          <w:sz w:val="24"/>
          <w:szCs w:val="24"/>
        </w:rPr>
        <w:t xml:space="preserve"> a dokumentáció fentiek alapján módosul.</w:t>
      </w:r>
    </w:p>
    <w:p w:rsidR="00DC60A0" w:rsidRDefault="00DC60A0" w:rsidP="00DC6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A1030E">
        <w:rPr>
          <w:rFonts w:ascii="Times New Roman" w:hAnsi="Times New Roman" w:cs="Times New Roman"/>
          <w:sz w:val="24"/>
          <w:szCs w:val="24"/>
        </w:rPr>
        <w:t>Balaton-felvidéki Nemzeti Park Igazgatóság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0A0" w:rsidRPr="0043398C" w:rsidRDefault="00DC60A0" w:rsidP="00DC60A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C5">
        <w:rPr>
          <w:rFonts w:ascii="Times New Roman" w:hAnsi="Times New Roman"/>
          <w:sz w:val="24"/>
          <w:szCs w:val="24"/>
        </w:rPr>
        <w:t>Kérte garancia beépítését, hogy a 10 %-ot a tervezés alá vont területen nem fogják túlépíteni.</w:t>
      </w:r>
    </w:p>
    <w:p w:rsidR="00DC60A0" w:rsidRPr="00B95DC5" w:rsidRDefault="00DC60A0" w:rsidP="00DC60A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C5">
        <w:rPr>
          <w:rFonts w:ascii="Times New Roman" w:hAnsi="Times New Roman"/>
          <w:sz w:val="24"/>
          <w:szCs w:val="24"/>
        </w:rPr>
        <w:t>A táj- és tájképvédelem miatt a terület kertes művelésű terület maradjon, így javasolja, hogy a zöldfelületként szabályozott területen teljes egészében kert, gyümölcsös és szőlőművelés folytatható a város Településképi rendeletének megfelelően. Ez kerüljön bele a HÉSZ övezeti előírásokba is.</w:t>
      </w:r>
    </w:p>
    <w:p w:rsidR="00DC60A0" w:rsidRPr="0043398C" w:rsidRDefault="00DC60A0" w:rsidP="00DC60A0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DC5">
        <w:rPr>
          <w:rFonts w:ascii="Times New Roman" w:hAnsi="Times New Roman" w:cs="Times New Roman"/>
          <w:i/>
          <w:sz w:val="24"/>
          <w:szCs w:val="24"/>
        </w:rPr>
        <w:t>A véleményt az önkormányzat elfogadja</w:t>
      </w:r>
      <w:r>
        <w:rPr>
          <w:rFonts w:ascii="Times New Roman" w:hAnsi="Times New Roman" w:cs="Times New Roman"/>
          <w:i/>
          <w:sz w:val="24"/>
          <w:szCs w:val="24"/>
        </w:rPr>
        <w:t xml:space="preserve"> a dokumentáció fentiek alapján módosul.</w:t>
      </w:r>
    </w:p>
    <w:p w:rsidR="00DC60A0" w:rsidRDefault="00DC60A0" w:rsidP="00DC60A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2E2A1E">
        <w:rPr>
          <w:rFonts w:ascii="Times New Roman" w:hAnsi="Times New Roman"/>
          <w:sz w:val="24"/>
          <w:szCs w:val="24"/>
        </w:rPr>
        <w:t>2./</w:t>
      </w:r>
      <w:r>
        <w:rPr>
          <w:rFonts w:ascii="Times New Roman" w:hAnsi="Times New Roman"/>
          <w:sz w:val="24"/>
          <w:szCs w:val="24"/>
        </w:rPr>
        <w:t xml:space="preserve"> Az egyeztető tárgyaláson elfogadásra került módosító javaslatot az önkormányzat a beruházó-kérelmező partneri véleményét figyelembe véve az alábbiak szerint fogadja el, </w:t>
      </w:r>
      <w:r w:rsidRPr="00E623D4">
        <w:rPr>
          <w:rFonts w:ascii="Times New Roman" w:hAnsi="Times New Roman"/>
          <w:sz w:val="24"/>
          <w:szCs w:val="24"/>
        </w:rPr>
        <w:t>mely új övezet kialakítását jelenti</w:t>
      </w:r>
      <w:r>
        <w:rPr>
          <w:rFonts w:ascii="Times New Roman" w:hAnsi="Times New Roman"/>
          <w:sz w:val="24"/>
          <w:szCs w:val="24"/>
        </w:rPr>
        <w:t>:</w:t>
      </w:r>
    </w:p>
    <w:p w:rsidR="00DC60A0" w:rsidRPr="00E623D4" w:rsidRDefault="00DC60A0" w:rsidP="00DC60A0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C60A0" w:rsidRPr="00E623D4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E623D4">
        <w:rPr>
          <w:rFonts w:ascii="Times New Roman" w:hAnsi="Times New Roman"/>
          <w:sz w:val="24"/>
          <w:szCs w:val="24"/>
        </w:rPr>
        <w:t xml:space="preserve">- Beépítési mód: szabadon álló </w:t>
      </w:r>
    </w:p>
    <w:p w:rsidR="00DC60A0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4221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Beépíthetőség szabályozása:</w:t>
      </w:r>
    </w:p>
    <w:p w:rsidR="00DC60A0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Beépítési százalék: 5 %</w:t>
      </w:r>
      <w:r>
        <w:rPr>
          <w:rFonts w:ascii="Times New Roman" w:hAnsi="Times New Roman"/>
          <w:sz w:val="24"/>
          <w:szCs w:val="24"/>
        </w:rPr>
        <w:br/>
      </w:r>
      <w:r w:rsidRPr="00E623D4">
        <w:rPr>
          <w:rFonts w:ascii="Times New Roman" w:hAnsi="Times New Roman"/>
          <w:sz w:val="24"/>
          <w:szCs w:val="24"/>
        </w:rPr>
        <w:t xml:space="preserve">- Építési telken elhelyezhető legfeljebb egy vendéglátó és szálláshely szolgáltató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23D4">
        <w:rPr>
          <w:rFonts w:ascii="Times New Roman" w:hAnsi="Times New Roman"/>
          <w:sz w:val="24"/>
          <w:szCs w:val="24"/>
        </w:rPr>
        <w:t>épület, legfeljebb 150 m2 beépített területtel.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3D4">
        <w:rPr>
          <w:rFonts w:ascii="Times New Roman" w:hAnsi="Times New Roman"/>
          <w:sz w:val="24"/>
          <w:szCs w:val="24"/>
        </w:rPr>
        <w:t>További épületek beépített alapterülete legfeljebb 35 m2, melyek rendeltetése szálláshely és gazdasági funkció.</w:t>
      </w:r>
    </w:p>
    <w:p w:rsidR="00DC60A0" w:rsidRPr="00D6378C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D6378C">
        <w:rPr>
          <w:rFonts w:ascii="Times New Roman" w:hAnsi="Times New Roman"/>
          <w:sz w:val="24"/>
          <w:szCs w:val="24"/>
        </w:rPr>
        <w:t>- Épületek között kialakítható legkisebb távolság 10 méter.</w:t>
      </w:r>
    </w:p>
    <w:p w:rsidR="00DC60A0" w:rsidRPr="00D6378C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D6378C">
        <w:rPr>
          <w:rFonts w:ascii="Times New Roman" w:hAnsi="Times New Roman"/>
          <w:sz w:val="24"/>
          <w:szCs w:val="24"/>
        </w:rPr>
        <w:t>- Oldalkert mértéke 5 m</w:t>
      </w:r>
    </w:p>
    <w:p w:rsidR="00DC60A0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D6378C">
        <w:rPr>
          <w:rFonts w:ascii="Times New Roman" w:hAnsi="Times New Roman"/>
          <w:sz w:val="24"/>
          <w:szCs w:val="24"/>
        </w:rPr>
        <w:t>- Elő és hátsókert mértéke 10 méter</w:t>
      </w:r>
    </w:p>
    <w:p w:rsidR="00DC60A0" w:rsidRPr="00EB7FA3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7FA3">
        <w:rPr>
          <w:rFonts w:ascii="Times New Roman" w:hAnsi="Times New Roman"/>
          <w:sz w:val="24"/>
          <w:szCs w:val="24"/>
        </w:rPr>
        <w:t>A zöldfe</w:t>
      </w:r>
      <w:r>
        <w:rPr>
          <w:rFonts w:ascii="Times New Roman" w:hAnsi="Times New Roman"/>
          <w:sz w:val="24"/>
          <w:szCs w:val="24"/>
        </w:rPr>
        <w:t xml:space="preserve">lület mértéke: 80% </w:t>
      </w:r>
    </w:p>
    <w:p w:rsidR="00DC60A0" w:rsidRPr="00EB7FA3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EB7FA3">
        <w:rPr>
          <w:rFonts w:ascii="Times New Roman" w:hAnsi="Times New Roman"/>
          <w:sz w:val="24"/>
          <w:szCs w:val="24"/>
        </w:rPr>
        <w:t xml:space="preserve">- Az épület beépítési magassága: homlokzatmagasság 5 m, </w:t>
      </w:r>
      <w:r>
        <w:rPr>
          <w:rFonts w:ascii="Times New Roman" w:hAnsi="Times New Roman"/>
          <w:sz w:val="24"/>
          <w:szCs w:val="24"/>
        </w:rPr>
        <w:t xml:space="preserve">épületmagasság 4 m </w:t>
      </w:r>
    </w:p>
    <w:p w:rsidR="00DC60A0" w:rsidRPr="00EB7FA3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EB7FA3">
        <w:rPr>
          <w:rFonts w:ascii="Times New Roman" w:hAnsi="Times New Roman"/>
          <w:sz w:val="24"/>
          <w:szCs w:val="24"/>
        </w:rPr>
        <w:lastRenderedPageBreak/>
        <w:t>- Kialakítható legkisebb telek területe és széless</w:t>
      </w:r>
      <w:r>
        <w:rPr>
          <w:rFonts w:ascii="Times New Roman" w:hAnsi="Times New Roman"/>
          <w:sz w:val="24"/>
          <w:szCs w:val="24"/>
        </w:rPr>
        <w:t xml:space="preserve">ége: 3000 m2, 30 m </w:t>
      </w:r>
    </w:p>
    <w:p w:rsidR="00DC60A0" w:rsidRPr="00574F10" w:rsidRDefault="00DC60A0" w:rsidP="00DC60A0">
      <w:pPr>
        <w:pStyle w:val="Listaszerbekezds"/>
        <w:autoSpaceDE w:val="0"/>
        <w:autoSpaceDN w:val="0"/>
        <w:adjustRightInd w:val="0"/>
        <w:ind w:left="1068"/>
        <w:rPr>
          <w:rFonts w:ascii="Times New Roman" w:hAnsi="Times New Roman"/>
          <w:sz w:val="24"/>
          <w:szCs w:val="24"/>
        </w:rPr>
      </w:pPr>
      <w:r w:rsidRPr="00EB7FA3">
        <w:rPr>
          <w:rFonts w:ascii="Times New Roman" w:hAnsi="Times New Roman"/>
          <w:sz w:val="24"/>
          <w:szCs w:val="24"/>
        </w:rPr>
        <w:t>- Beépíthető legkisebb telek</w:t>
      </w:r>
      <w:r>
        <w:rPr>
          <w:rFonts w:ascii="Times New Roman" w:hAnsi="Times New Roman"/>
          <w:sz w:val="24"/>
          <w:szCs w:val="24"/>
        </w:rPr>
        <w:t xml:space="preserve"> területe: 2000 m2 </w:t>
      </w:r>
    </w:p>
    <w:p w:rsidR="00DC60A0" w:rsidRPr="00EB7FA3" w:rsidRDefault="00DC60A0" w:rsidP="00DC60A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EB7FA3">
        <w:rPr>
          <w:rFonts w:ascii="Times New Roman" w:hAnsi="Times New Roman"/>
          <w:sz w:val="24"/>
          <w:szCs w:val="24"/>
        </w:rPr>
        <w:t>Az egyeztető tárgyaláson el nem fogadott vélemények indoklása:</w:t>
      </w:r>
    </w:p>
    <w:p w:rsidR="00DC60A0" w:rsidRPr="00EB7FA3" w:rsidRDefault="00DC60A0" w:rsidP="00DC60A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B7FA3">
        <w:rPr>
          <w:rFonts w:ascii="Times New Roman" w:hAnsi="Times New Roman"/>
          <w:sz w:val="24"/>
          <w:szCs w:val="24"/>
        </w:rPr>
        <w:t xml:space="preserve">A beépítési százalék 10 %-ról 5 %-ra csökkentése garancia arra, hogy a terület nem lesz túlépítve, ezért az oldalkert 10 m-ről 5 m-re és az épületek közötti távolság 10 m-ről 5 m-re csökkentése a beépítést kedvezőbben befolyásolja. </w:t>
      </w:r>
    </w:p>
    <w:p w:rsidR="00DC60A0" w:rsidRPr="00EB7FA3" w:rsidRDefault="00DC60A0" w:rsidP="00DC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A0" w:rsidRPr="00A1030E" w:rsidRDefault="00DC60A0" w:rsidP="00DC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030E">
        <w:rPr>
          <w:rFonts w:ascii="Times New Roman" w:hAnsi="Times New Roman" w:cs="Times New Roman"/>
          <w:sz w:val="24"/>
          <w:szCs w:val="24"/>
        </w:rPr>
        <w:t>./ Zalakaros Város Önkormányzat Képviselő-testülete a településrendezési eszközök módosítása véleményezési szakaszt lezárja, felkéri a Polgármestert, hogy gondoskodjon az elfogadott vélemények beépítéséről a települé</w:t>
      </w:r>
      <w:r>
        <w:rPr>
          <w:rFonts w:ascii="Times New Roman" w:hAnsi="Times New Roman" w:cs="Times New Roman"/>
          <w:sz w:val="24"/>
          <w:szCs w:val="24"/>
        </w:rPr>
        <w:t>srendezési eszközök tervezetébe és a záróvéleményt kérje meg.</w:t>
      </w:r>
    </w:p>
    <w:p w:rsidR="00DC60A0" w:rsidRPr="00A1030E" w:rsidRDefault="00DC60A0" w:rsidP="00DC60A0">
      <w:pPr>
        <w:pStyle w:val="Nincstrkz"/>
        <w:rPr>
          <w:rFonts w:ascii="Times New Roman" w:hAnsi="Times New Roman"/>
          <w:sz w:val="24"/>
          <w:szCs w:val="24"/>
        </w:rPr>
      </w:pPr>
    </w:p>
    <w:p w:rsidR="00DC60A0" w:rsidRPr="00A1030E" w:rsidRDefault="00DC60A0" w:rsidP="00DC60A0">
      <w:pPr>
        <w:pStyle w:val="Nincstrkz"/>
        <w:outlineLvl w:val="0"/>
        <w:rPr>
          <w:rFonts w:ascii="Times New Roman" w:hAnsi="Times New Roman"/>
          <w:sz w:val="24"/>
          <w:szCs w:val="24"/>
        </w:rPr>
      </w:pPr>
      <w:r w:rsidRPr="00A1030E">
        <w:rPr>
          <w:rFonts w:ascii="Times New Roman" w:hAnsi="Times New Roman"/>
          <w:sz w:val="24"/>
          <w:szCs w:val="24"/>
        </w:rPr>
        <w:t xml:space="preserve">Határidő: </w:t>
      </w:r>
      <w:r w:rsidRPr="00A103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030E">
        <w:rPr>
          <w:rFonts w:ascii="Times New Roman" w:hAnsi="Times New Roman"/>
          <w:sz w:val="24"/>
          <w:szCs w:val="24"/>
        </w:rPr>
        <w:t>folyamatos</w:t>
      </w:r>
    </w:p>
    <w:p w:rsidR="00DC60A0" w:rsidRPr="00A1030E" w:rsidRDefault="00DC60A0" w:rsidP="00DC60A0">
      <w:pPr>
        <w:pStyle w:val="Nincstrkz"/>
        <w:rPr>
          <w:rFonts w:ascii="Times New Roman" w:hAnsi="Times New Roman"/>
          <w:sz w:val="24"/>
          <w:szCs w:val="24"/>
        </w:rPr>
      </w:pPr>
      <w:r w:rsidRPr="00A1030E">
        <w:rPr>
          <w:rFonts w:ascii="Times New Roman" w:hAnsi="Times New Roman"/>
          <w:sz w:val="24"/>
          <w:szCs w:val="24"/>
        </w:rPr>
        <w:t xml:space="preserve">Felelős: </w:t>
      </w:r>
      <w:r w:rsidRPr="00A103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030E">
        <w:rPr>
          <w:rFonts w:ascii="Times New Roman" w:hAnsi="Times New Roman"/>
          <w:sz w:val="24"/>
          <w:szCs w:val="24"/>
        </w:rPr>
        <w:t>Novák Ferenc polgármester</w:t>
      </w:r>
    </w:p>
    <w:p w:rsidR="002D486D" w:rsidRDefault="00DC60A0" w:rsidP="00DC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>(Operatív felelős: Berczeli Emília főépítész)</w:t>
      </w: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Default="00A57B2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2D" w:rsidRDefault="006F462D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2E" w:rsidRDefault="00A57B2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A0" w:rsidRPr="00B56D26" w:rsidRDefault="00DC60A0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2D" w:rsidRDefault="006F462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5A471C">
        <w:rPr>
          <w:rFonts w:ascii="Times New Roman" w:hAnsi="Times New Roman" w:cs="Times New Roman"/>
          <w:sz w:val="24"/>
          <w:szCs w:val="24"/>
        </w:rPr>
        <w:t xml:space="preserve">9. </w:t>
      </w:r>
      <w:r w:rsidR="00E115F6">
        <w:rPr>
          <w:rFonts w:ascii="Times New Roman" w:hAnsi="Times New Roman" w:cs="Times New Roman"/>
          <w:sz w:val="24"/>
          <w:szCs w:val="24"/>
        </w:rPr>
        <w:t xml:space="preserve">október </w:t>
      </w:r>
      <w:r w:rsidR="00322738">
        <w:rPr>
          <w:rFonts w:ascii="Times New Roman" w:hAnsi="Times New Roman" w:cs="Times New Roman"/>
          <w:sz w:val="24"/>
          <w:szCs w:val="24"/>
        </w:rPr>
        <w:t>21.</w:t>
      </w:r>
    </w:p>
    <w:p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E115F6">
        <w:rPr>
          <w:rFonts w:ascii="Times New Roman" w:hAnsi="Times New Roman" w:cs="Times New Roman"/>
          <w:sz w:val="24"/>
          <w:szCs w:val="24"/>
        </w:rPr>
        <w:t>október 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A57B2E" w:rsidRDefault="00A57B2E" w:rsidP="00A57B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5F6" w:rsidRDefault="00E115F6" w:rsidP="00A57B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3AF" w:rsidRDefault="003C33AF" w:rsidP="003C33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/2019. (X.04.) számú határozata:</w:t>
      </w:r>
    </w:p>
    <w:p w:rsidR="003C33AF" w:rsidRPr="00612473" w:rsidRDefault="003C33AF" w:rsidP="003C33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3AF" w:rsidRDefault="003C33AF" w:rsidP="003C3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33AF" w:rsidRPr="008F6D2A" w:rsidRDefault="003C33AF" w:rsidP="003C33AF">
      <w:pPr>
        <w:pStyle w:val="N15"/>
        <w:spacing w:after="0" w:line="240" w:lineRule="auto"/>
        <w:rPr>
          <w:bCs/>
          <w:szCs w:val="24"/>
        </w:rPr>
      </w:pPr>
      <w:r>
        <w:rPr>
          <w:szCs w:val="24"/>
        </w:rPr>
        <w:t xml:space="preserve">1./ </w:t>
      </w:r>
      <w:r w:rsidRPr="00A70F0E">
        <w:rPr>
          <w:szCs w:val="24"/>
        </w:rPr>
        <w:t xml:space="preserve">Zalakaros Város Önkormányzat Képviselőtestülete </w:t>
      </w:r>
      <w:r w:rsidRPr="008C5AFF">
        <w:rPr>
          <w:szCs w:val="24"/>
        </w:rPr>
        <w:t>egyetért</w:t>
      </w:r>
      <w:r w:rsidRPr="00A70F0E">
        <w:rPr>
          <w:szCs w:val="24"/>
        </w:rPr>
        <w:t xml:space="preserve"> </w:t>
      </w:r>
      <w:r w:rsidRPr="00A70F0E">
        <w:rPr>
          <w:bCs/>
          <w:szCs w:val="24"/>
        </w:rPr>
        <w:t>több ellátásért felelős tulajdonából álló víziközmű-rendszerre nézve fennálló üzemeltetési jogviszonyok egy szerződésbe foglalásáról</w:t>
      </w:r>
      <w:r>
        <w:rPr>
          <w:bCs/>
          <w:szCs w:val="24"/>
        </w:rPr>
        <w:t xml:space="preserve"> szóló – Délzalai Víz-és Csatornamű Zrt. által készített, önkormányzat által átdolgozott, Délzalai Víz-és Csatornamű Zrt. számára elfogadásra javasolt- a jelen előterjesztés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mellékletét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képező</w:t>
      </w:r>
      <w:r w:rsidRPr="00A70F0E">
        <w:rPr>
          <w:bCs/>
          <w:szCs w:val="24"/>
        </w:rPr>
        <w:t xml:space="preserve"> </w:t>
      </w:r>
      <w:r w:rsidRPr="00A70F0E">
        <w:rPr>
          <w:szCs w:val="24"/>
        </w:rPr>
        <w:t>„Egybefoglalt bérleti és üzemeltetési szerződés” megnevezésű</w:t>
      </w:r>
      <w:r w:rsidRPr="00A70F0E">
        <w:rPr>
          <w:bCs/>
          <w:szCs w:val="24"/>
        </w:rPr>
        <w:t xml:space="preserve"> okirat </w:t>
      </w:r>
      <w:r w:rsidRPr="008C5AFF">
        <w:rPr>
          <w:bCs/>
          <w:szCs w:val="24"/>
        </w:rPr>
        <w:t>megkötésével és felhatalmazza a</w:t>
      </w:r>
      <w:r>
        <w:rPr>
          <w:bCs/>
          <w:szCs w:val="24"/>
        </w:rPr>
        <w:t xml:space="preserve"> polgármestert annak aláírására,</w:t>
      </w:r>
      <w:r w:rsidRPr="008F6D2A">
        <w:t xml:space="preserve"> </w:t>
      </w:r>
      <w:r w:rsidRPr="008F6D2A">
        <w:rPr>
          <w:bCs/>
          <w:szCs w:val="24"/>
        </w:rPr>
        <w:t xml:space="preserve">azzal a kiegészítéssel, hogy a szerződéstervezet 1. sz. „F” melléklet- mely a Települési megállapodások a rendezetlen tulajdonú vagyonrészek használati díjáról címet viseli- 2019. október 3-i szövegváltozata került elfogadásra, melynek </w:t>
      </w:r>
      <w:r>
        <w:rPr>
          <w:bCs/>
          <w:szCs w:val="24"/>
        </w:rPr>
        <w:t>tartalma a 4. pont vonatkozásában tér el az eredeti előterjesztés „F” melléklete szerinti szövegváltozattól az alábbiak szerint: „</w:t>
      </w:r>
      <w:r w:rsidRPr="008F6D2A">
        <w:rPr>
          <w:bCs/>
          <w:szCs w:val="24"/>
        </w:rPr>
        <w:t>A felek megállapodnak abban, hogy amennyiben az Ellátásért felelős a 3. pontban megjelölt határozatot meghozza, úgy az Üzemeltető a jelenleg rendezetlen tulajdoni viszonyú vagyon után képződő használati díjat – a 3.pont szerinti megosztási arányban - az Ellátásért felelős rendelkezésére bocsátja 2014. évig visszamenőleg oly módon</w:t>
      </w:r>
      <w:r>
        <w:rPr>
          <w:bCs/>
          <w:szCs w:val="24"/>
        </w:rPr>
        <w:t xml:space="preserve">, </w:t>
      </w:r>
      <w:r w:rsidRPr="008F6D2A">
        <w:rPr>
          <w:bCs/>
          <w:szCs w:val="24"/>
        </w:rPr>
        <w:t>hogy az üzemeltető által könyvelésében elkülönítetten kezeli:</w:t>
      </w:r>
    </w:p>
    <w:p w:rsidR="003C33AF" w:rsidRPr="008F6D2A" w:rsidRDefault="003C33AF" w:rsidP="003C33A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Kimutatás az Ellátásért felelősök közös tulajdonában lévő bérbe és üzemeltetésre átadott hálózati eszközök tulajdoni arányának Üzemeltető által javasolt megosztását</w:t>
      </w:r>
    </w:p>
    <w:p w:rsidR="003C33AF" w:rsidRPr="008F6D2A" w:rsidRDefault="003C33AF" w:rsidP="003C33A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 xml:space="preserve">  az 1/B/II.sz. melléklet szerint.</w:t>
      </w:r>
    </w:p>
    <w:p w:rsidR="003C33AF" w:rsidRPr="008F6D2A" w:rsidRDefault="003C33AF" w:rsidP="003C33A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a szennyvíztelep után képződő használati díjat az 1/B/III.melléklet szerint.</w:t>
      </w:r>
    </w:p>
    <w:p w:rsidR="003C33AF" w:rsidRDefault="003C33AF" w:rsidP="003C33A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Az Ellátásért felelős vállalja, hogy a szennyvíz rendszerén k</w:t>
      </w:r>
      <w:r>
        <w:rPr>
          <w:bCs/>
          <w:szCs w:val="24"/>
        </w:rPr>
        <w:t>eletkező használati díjakból elsőként</w:t>
      </w:r>
      <w:r w:rsidRPr="008F6D2A">
        <w:rPr>
          <w:bCs/>
          <w:szCs w:val="24"/>
        </w:rPr>
        <w:t xml:space="preserve"> ebből fedezi a szükségessé váló beruházásokat é</w:t>
      </w:r>
      <w:r>
        <w:rPr>
          <w:bCs/>
          <w:szCs w:val="24"/>
        </w:rPr>
        <w:t>s felújításokat a mindenkori számviteli</w:t>
      </w:r>
      <w:r w:rsidRPr="008F6D2A">
        <w:rPr>
          <w:bCs/>
          <w:szCs w:val="24"/>
        </w:rPr>
        <w:t xml:space="preserve"> szabályok szerint.</w:t>
      </w:r>
      <w:r>
        <w:rPr>
          <w:bCs/>
          <w:szCs w:val="24"/>
        </w:rPr>
        <w:t>”</w:t>
      </w:r>
    </w:p>
    <w:p w:rsidR="003C33AF" w:rsidRDefault="003C33AF" w:rsidP="003C33AF">
      <w:pPr>
        <w:pStyle w:val="N15"/>
        <w:spacing w:after="0" w:line="240" w:lineRule="auto"/>
        <w:rPr>
          <w:bCs/>
          <w:szCs w:val="24"/>
        </w:rPr>
      </w:pPr>
    </w:p>
    <w:p w:rsidR="003C33AF" w:rsidRDefault="003C33AF" w:rsidP="003C33AF">
      <w:pPr>
        <w:pStyle w:val="N15"/>
        <w:spacing w:after="0" w:line="240" w:lineRule="auto"/>
        <w:rPr>
          <w:szCs w:val="24"/>
        </w:rPr>
      </w:pPr>
      <w:r>
        <w:rPr>
          <w:bCs/>
          <w:szCs w:val="24"/>
        </w:rPr>
        <w:t xml:space="preserve">2./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rögzíti, hogy </w:t>
      </w:r>
      <w:r w:rsidRPr="00F5121F">
        <w:rPr>
          <w:szCs w:val="24"/>
        </w:rPr>
        <w:t>245/2017.</w:t>
      </w:r>
      <w:r>
        <w:rPr>
          <w:szCs w:val="24"/>
        </w:rPr>
        <w:t xml:space="preserve"> (XI.23.) számú határozatában </w:t>
      </w:r>
      <w:r w:rsidRPr="00F5121F">
        <w:rPr>
          <w:szCs w:val="24"/>
        </w:rPr>
        <w:t>egyetért</w:t>
      </w:r>
      <w:r>
        <w:rPr>
          <w:szCs w:val="24"/>
        </w:rPr>
        <w:t>ett</w:t>
      </w:r>
      <w:r w:rsidRPr="00F5121F">
        <w:rPr>
          <w:szCs w:val="24"/>
        </w:rPr>
        <w:t xml:space="preserve"> a „Kis-Balaton II/1. szennyvízelvezetési alrégió” beruházás keretében megépült Zalakarosi kommunális szennyvíztisztító, Zalaszabar főmű és Garabonc-Nagyrada-Zalamerenye községek főművi szennyvízelvezető rendszeréhez tartozó víziközművagyon, - amely nyomvonalas létesítményekből és biológiai szennyvíztisztítóműből áll - önkormányzati tulajdonba vételével, </w:t>
      </w:r>
      <w:r>
        <w:rPr>
          <w:szCs w:val="24"/>
        </w:rPr>
        <w:t>és kezdeményezte az önkormányzati tulajdonba vételt</w:t>
      </w:r>
      <w:r w:rsidRPr="00F5121F">
        <w:rPr>
          <w:szCs w:val="24"/>
        </w:rPr>
        <w:t xml:space="preserve"> a </w:t>
      </w:r>
      <w:r>
        <w:rPr>
          <w:szCs w:val="24"/>
        </w:rPr>
        <w:t xml:space="preserve">Délzalai </w:t>
      </w:r>
      <w:r w:rsidRPr="00F5121F">
        <w:rPr>
          <w:szCs w:val="24"/>
        </w:rPr>
        <w:t>Víz</w:t>
      </w:r>
      <w:r>
        <w:rPr>
          <w:szCs w:val="24"/>
        </w:rPr>
        <w:t>-és Csatornamű Zrt.</w:t>
      </w:r>
      <w:r w:rsidRPr="00F5121F">
        <w:rPr>
          <w:szCs w:val="24"/>
        </w:rPr>
        <w:t xml:space="preserve"> szolgáltatói javaslata alapján</w:t>
      </w:r>
      <w:r>
        <w:rPr>
          <w:szCs w:val="24"/>
        </w:rPr>
        <w:t>.</w:t>
      </w:r>
    </w:p>
    <w:p w:rsidR="003C33AF" w:rsidRDefault="003C33AF" w:rsidP="003C33AF">
      <w:pPr>
        <w:pStyle w:val="N15"/>
        <w:spacing w:after="0" w:line="240" w:lineRule="auto"/>
        <w:rPr>
          <w:szCs w:val="24"/>
        </w:rPr>
      </w:pPr>
    </w:p>
    <w:p w:rsidR="003C33AF" w:rsidRDefault="003C33AF" w:rsidP="003C33A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3./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a 2./ pont szerinti határozat alapján dönt úgy, hogy jóváhagyja az 1./ pont szerinti megállapodást, tekintettel arra, </w:t>
      </w:r>
      <w:r w:rsidRPr="00AF40E1">
        <w:rPr>
          <w:szCs w:val="24"/>
        </w:rPr>
        <w:t>hogy</w:t>
      </w:r>
      <w:r>
        <w:rPr>
          <w:szCs w:val="24"/>
        </w:rPr>
        <w:t xml:space="preserve"> az önkormányzat, mint</w:t>
      </w:r>
      <w:r w:rsidRPr="00AF40E1">
        <w:rPr>
          <w:szCs w:val="24"/>
        </w:rPr>
        <w:t xml:space="preserve"> ellátásért felelős, az itt élő emberek és vállalkozások ellátás</w:t>
      </w:r>
      <w:r>
        <w:rPr>
          <w:szCs w:val="24"/>
        </w:rPr>
        <w:t>á</w:t>
      </w:r>
      <w:r w:rsidRPr="00AF40E1">
        <w:rPr>
          <w:szCs w:val="24"/>
        </w:rPr>
        <w:t>ért m</w:t>
      </w:r>
      <w:r>
        <w:rPr>
          <w:szCs w:val="24"/>
        </w:rPr>
        <w:t>aximális felelősséggel tartozik</w:t>
      </w:r>
      <w:r w:rsidRPr="00AF40E1">
        <w:rPr>
          <w:szCs w:val="24"/>
        </w:rPr>
        <w:t>.</w:t>
      </w:r>
    </w:p>
    <w:p w:rsidR="003C33AF" w:rsidRDefault="003C33AF" w:rsidP="003C33A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4./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úgy határoz, felkéri a Délzalai Víz-és Csatornamű Zrt-t, amennyiben az 1./pont szerinti szerződéstervezetet és annak mellékleteit jogszabályba ütközőnek véli, a szerződéstervezetet 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>hoz</w:t>
      </w:r>
      <w:r w:rsidRPr="0032036A">
        <w:rPr>
          <w:szCs w:val="24"/>
        </w:rPr>
        <w:t xml:space="preserve"> </w:t>
      </w:r>
      <w:r w:rsidRPr="00AF40E1">
        <w:rPr>
          <w:szCs w:val="24"/>
        </w:rPr>
        <w:t>terjessze fel jogi állásfoglalás kérésére.</w:t>
      </w:r>
      <w:r w:rsidRPr="0032036A">
        <w:t xml:space="preserve"> </w:t>
      </w:r>
      <w:r w:rsidRPr="0032036A">
        <w:rPr>
          <w:szCs w:val="24"/>
        </w:rPr>
        <w:t xml:space="preserve">Abban az esetben, ha </w:t>
      </w:r>
      <w:r>
        <w:rPr>
          <w:szCs w:val="24"/>
        </w:rPr>
        <w:t xml:space="preserve">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 xml:space="preserve"> </w:t>
      </w:r>
      <w:r w:rsidRPr="0032036A">
        <w:rPr>
          <w:szCs w:val="24"/>
        </w:rPr>
        <w:t>jogszabály</w:t>
      </w:r>
      <w:r>
        <w:rPr>
          <w:szCs w:val="24"/>
        </w:rPr>
        <w:t>ba ütközőnek</w:t>
      </w:r>
      <w:r w:rsidRPr="0032036A">
        <w:rPr>
          <w:szCs w:val="24"/>
        </w:rPr>
        <w:t xml:space="preserve"> minősíti </w:t>
      </w:r>
      <w:r>
        <w:rPr>
          <w:szCs w:val="24"/>
        </w:rPr>
        <w:t xml:space="preserve">a megállapodás </w:t>
      </w:r>
      <w:r w:rsidRPr="0032036A">
        <w:rPr>
          <w:szCs w:val="24"/>
        </w:rPr>
        <w:lastRenderedPageBreak/>
        <w:t xml:space="preserve">bármelyik pontját, úgy </w:t>
      </w:r>
      <w:r>
        <w:rPr>
          <w:szCs w:val="24"/>
        </w:rPr>
        <w:t>a képviselőtestület kinyilvánítja, hogy a jogszabálysértést orvosolni fogja.</w:t>
      </w:r>
      <w:r w:rsidRPr="0032036A">
        <w:rPr>
          <w:szCs w:val="24"/>
        </w:rPr>
        <w:t xml:space="preserve"> </w:t>
      </w:r>
    </w:p>
    <w:p w:rsidR="003C33AF" w:rsidRDefault="003C33AF" w:rsidP="003C33AF">
      <w:pPr>
        <w:pStyle w:val="N15"/>
        <w:spacing w:after="0" w:line="240" w:lineRule="auto"/>
        <w:rPr>
          <w:b/>
          <w:szCs w:val="24"/>
        </w:rPr>
      </w:pPr>
    </w:p>
    <w:p w:rsidR="003C33AF" w:rsidRPr="00FC4F89" w:rsidRDefault="003C33AF" w:rsidP="003C3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</w:p>
    <w:p w:rsidR="003C33AF" w:rsidRPr="00FC4F89" w:rsidRDefault="003C33AF" w:rsidP="003C3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Novák Ferenc polgármester</w:t>
      </w:r>
    </w:p>
    <w:p w:rsidR="00E115F6" w:rsidRDefault="00E115F6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B2E" w:rsidRPr="00A57B2E" w:rsidRDefault="00A57B2E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3AF" w:rsidRDefault="003C33AF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3AF" w:rsidRDefault="003C33AF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3C33AF">
        <w:rPr>
          <w:rFonts w:ascii="Times New Roman" w:hAnsi="Times New Roman" w:cs="Times New Roman"/>
          <w:sz w:val="24"/>
          <w:szCs w:val="24"/>
        </w:rPr>
        <w:t xml:space="preserve">október </w:t>
      </w:r>
      <w:r w:rsidR="00322738">
        <w:rPr>
          <w:rFonts w:ascii="Times New Roman" w:hAnsi="Times New Roman" w:cs="Times New Roman"/>
          <w:sz w:val="24"/>
          <w:szCs w:val="24"/>
        </w:rPr>
        <w:t>21.</w:t>
      </w:r>
    </w:p>
    <w:p w:rsidR="00A57B2E" w:rsidRDefault="00A57B2E" w:rsidP="00A57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="00E115F6">
        <w:rPr>
          <w:rFonts w:ascii="Times New Roman" w:hAnsi="Times New Roman" w:cs="Times New Roman"/>
          <w:sz w:val="24"/>
          <w:szCs w:val="24"/>
        </w:rPr>
        <w:t xml:space="preserve"> október 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3AF" w:rsidRPr="00612473" w:rsidRDefault="003C33AF" w:rsidP="003C33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/2019. (X.04.) számú határozata:</w:t>
      </w:r>
    </w:p>
    <w:p w:rsidR="003C33AF" w:rsidRDefault="003C33AF" w:rsidP="003C33A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33AF" w:rsidRPr="00C66D37" w:rsidRDefault="003C33AF" w:rsidP="003C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1./ 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a Délzalai Víz- és Csatornamű Zrt. által készített Zalakaros város vízellátó rendszere, valamint a Zalakaros város és térsége szennyvízelvezető rendszere és szennyvíztisztító telepe víziközmű rendszerekre vonatkozó Gördülő fejlesztési terv a 2020 - 2034. időszakra vonatkozó beruházásokra és felújításokra és pótlásokra vonatkozó Gördülő fejlesztési terveit elfogadja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képviselőtestület </w:t>
      </w: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2/2019. (X.04.) számú határozatára is figyelemmel</w:t>
      </w: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3C33AF" w:rsidRPr="00C66D37" w:rsidRDefault="003C33AF" w:rsidP="003C3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C33AF" w:rsidRPr="00C66D37" w:rsidRDefault="003C33AF" w:rsidP="003C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2/ Zalakaros Város Önkormányzat Képviselőtestülete felhatalmazza a Polgármestert, hogy Zalakaros Város Önkormányzat nevében és képviseletében a nyilatkozatot aláírja.</w:t>
      </w:r>
    </w:p>
    <w:p w:rsidR="003C33AF" w:rsidRPr="00C66D37" w:rsidRDefault="003C33AF" w:rsidP="003C3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C33AF" w:rsidRPr="00C66D37" w:rsidRDefault="003C33AF" w:rsidP="003C33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Határidő: azonnal</w:t>
      </w:r>
    </w:p>
    <w:p w:rsidR="003C33AF" w:rsidRPr="00C66D37" w:rsidRDefault="003C33AF" w:rsidP="003C33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Felelős: Novák Ferenc polgármester</w:t>
      </w:r>
    </w:p>
    <w:p w:rsidR="003C33AF" w:rsidRPr="00C66D37" w:rsidRDefault="003C33AF" w:rsidP="003C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66D37">
        <w:rPr>
          <w:rFonts w:ascii="Times New Roman" w:eastAsia="Calibri" w:hAnsi="Times New Roman" w:cs="Times New Roman"/>
          <w:sz w:val="24"/>
          <w:szCs w:val="24"/>
          <w:lang w:eastAsia="hu-HU"/>
        </w:rPr>
        <w:t>Operatív felelős: Tóthné Őri Ibolya városfejlesztési osztályvezető</w:t>
      </w: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F6" w:rsidRDefault="00E115F6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Default="00A57B2E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2E" w:rsidRPr="0055294D" w:rsidRDefault="00A57B2E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3C33AF">
        <w:rPr>
          <w:rFonts w:ascii="Times New Roman" w:hAnsi="Times New Roman" w:cs="Times New Roman"/>
          <w:sz w:val="24"/>
          <w:szCs w:val="24"/>
        </w:rPr>
        <w:t xml:space="preserve">október </w:t>
      </w:r>
      <w:r w:rsidR="00322738">
        <w:rPr>
          <w:rFonts w:ascii="Times New Roman" w:hAnsi="Times New Roman" w:cs="Times New Roman"/>
          <w:sz w:val="24"/>
          <w:szCs w:val="24"/>
        </w:rPr>
        <w:t>21.</w:t>
      </w:r>
      <w:bookmarkStart w:id="0" w:name="_GoBack"/>
      <w:bookmarkEnd w:id="0"/>
    </w:p>
    <w:p w:rsidR="00E115F6" w:rsidRDefault="00E115F6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71C" w:rsidRPr="000506CE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71C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E9" w:rsidRDefault="001D25E9" w:rsidP="003C4784">
      <w:pPr>
        <w:spacing w:after="0" w:line="240" w:lineRule="auto"/>
      </w:pPr>
      <w:r>
        <w:separator/>
      </w:r>
    </w:p>
  </w:endnote>
  <w:endnote w:type="continuationSeparator" w:id="0">
    <w:p w:rsidR="001D25E9" w:rsidRDefault="001D25E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E9" w:rsidRDefault="001D25E9" w:rsidP="003C4784">
      <w:pPr>
        <w:spacing w:after="0" w:line="240" w:lineRule="auto"/>
      </w:pPr>
      <w:r>
        <w:separator/>
      </w:r>
    </w:p>
  </w:footnote>
  <w:footnote w:type="continuationSeparator" w:id="0">
    <w:p w:rsidR="001D25E9" w:rsidRDefault="001D25E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8AC"/>
    <w:multiLevelType w:val="hybridMultilevel"/>
    <w:tmpl w:val="AFC0C9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5F30"/>
    <w:multiLevelType w:val="hybridMultilevel"/>
    <w:tmpl w:val="0614A3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97116"/>
    <w:rsid w:val="000A0B4E"/>
    <w:rsid w:val="000E4E61"/>
    <w:rsid w:val="00105A91"/>
    <w:rsid w:val="00124AC8"/>
    <w:rsid w:val="00130E25"/>
    <w:rsid w:val="001337B3"/>
    <w:rsid w:val="0017058C"/>
    <w:rsid w:val="00171D52"/>
    <w:rsid w:val="00186423"/>
    <w:rsid w:val="001B09C7"/>
    <w:rsid w:val="001B3A80"/>
    <w:rsid w:val="001D25E9"/>
    <w:rsid w:val="001E2191"/>
    <w:rsid w:val="001E712E"/>
    <w:rsid w:val="00210392"/>
    <w:rsid w:val="002213D2"/>
    <w:rsid w:val="00226BF1"/>
    <w:rsid w:val="002835C6"/>
    <w:rsid w:val="00293182"/>
    <w:rsid w:val="002D486D"/>
    <w:rsid w:val="002F465E"/>
    <w:rsid w:val="00300F79"/>
    <w:rsid w:val="0030370F"/>
    <w:rsid w:val="00303D5D"/>
    <w:rsid w:val="0032238E"/>
    <w:rsid w:val="00322738"/>
    <w:rsid w:val="003229B0"/>
    <w:rsid w:val="003575DA"/>
    <w:rsid w:val="003776DD"/>
    <w:rsid w:val="003B3482"/>
    <w:rsid w:val="003B6DFF"/>
    <w:rsid w:val="003C33A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5257B8"/>
    <w:rsid w:val="0055294D"/>
    <w:rsid w:val="00563746"/>
    <w:rsid w:val="0058692D"/>
    <w:rsid w:val="00590B71"/>
    <w:rsid w:val="00593D4B"/>
    <w:rsid w:val="005A471C"/>
    <w:rsid w:val="005D14E7"/>
    <w:rsid w:val="005E3B13"/>
    <w:rsid w:val="0060131B"/>
    <w:rsid w:val="00655287"/>
    <w:rsid w:val="006818B9"/>
    <w:rsid w:val="00690032"/>
    <w:rsid w:val="006976AD"/>
    <w:rsid w:val="006B25E9"/>
    <w:rsid w:val="006B7C6B"/>
    <w:rsid w:val="006C73C7"/>
    <w:rsid w:val="006D7222"/>
    <w:rsid w:val="006F462D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57B2E"/>
    <w:rsid w:val="00A657BF"/>
    <w:rsid w:val="00AA77CC"/>
    <w:rsid w:val="00AB7BCB"/>
    <w:rsid w:val="00AD21FB"/>
    <w:rsid w:val="00B0753C"/>
    <w:rsid w:val="00B222DA"/>
    <w:rsid w:val="00B4502F"/>
    <w:rsid w:val="00B60B6D"/>
    <w:rsid w:val="00B67FEE"/>
    <w:rsid w:val="00B751E6"/>
    <w:rsid w:val="00B83312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77F6"/>
    <w:rsid w:val="00D90598"/>
    <w:rsid w:val="00DC34B3"/>
    <w:rsid w:val="00DC60A0"/>
    <w:rsid w:val="00E0339F"/>
    <w:rsid w:val="00E115F6"/>
    <w:rsid w:val="00E1408F"/>
    <w:rsid w:val="00E27629"/>
    <w:rsid w:val="00E44922"/>
    <w:rsid w:val="00ED47EF"/>
    <w:rsid w:val="00F043A9"/>
    <w:rsid w:val="00F41128"/>
    <w:rsid w:val="00F44FF3"/>
    <w:rsid w:val="00F67289"/>
    <w:rsid w:val="00F740C8"/>
    <w:rsid w:val="00F75DAC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5F41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57B2E"/>
    <w:rPr>
      <w:color w:val="605E5C"/>
      <w:shd w:val="clear" w:color="auto" w:fill="E1DFDD"/>
    </w:rPr>
  </w:style>
  <w:style w:type="paragraph" w:customStyle="1" w:styleId="N15">
    <w:name w:val="N15"/>
    <w:basedOn w:val="Norml"/>
    <w:rsid w:val="003C33A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E3E0-EF81-4B32-A0C8-DB77702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7</cp:revision>
  <cp:lastPrinted>2019-10-07T08:35:00Z</cp:lastPrinted>
  <dcterms:created xsi:type="dcterms:W3CDTF">2019-10-04T08:39:00Z</dcterms:created>
  <dcterms:modified xsi:type="dcterms:W3CDTF">2019-10-21T06:30:00Z</dcterms:modified>
</cp:coreProperties>
</file>