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489ECBF0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2020. </w:t>
      </w:r>
      <w:r w:rsidR="000052BA">
        <w:rPr>
          <w:rFonts w:ascii="Times New Roman" w:hAnsi="Times New Roman" w:cs="Times New Roman"/>
          <w:b/>
          <w:sz w:val="24"/>
          <w:szCs w:val="24"/>
        </w:rPr>
        <w:t>december 03</w:t>
      </w:r>
      <w:r>
        <w:rPr>
          <w:rFonts w:ascii="Times New Roman" w:hAnsi="Times New Roman" w:cs="Times New Roman"/>
          <w:b/>
          <w:sz w:val="24"/>
          <w:szCs w:val="24"/>
        </w:rPr>
        <w:t xml:space="preserve">-án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7777777" w:rsidR="00463A7A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07D9E355" w14:textId="286D643D" w:rsidR="000052BA" w:rsidRPr="00DF7786" w:rsidRDefault="000052BA" w:rsidP="000052BA">
      <w:pPr>
        <w:rPr>
          <w:rFonts w:ascii="Times New Roman" w:hAnsi="Times New Roman" w:cs="Times New Roman"/>
          <w:bCs/>
          <w:sz w:val="24"/>
          <w:szCs w:val="24"/>
        </w:rPr>
      </w:pPr>
      <w:r w:rsidRPr="00DF7786">
        <w:rPr>
          <w:rFonts w:ascii="Times New Roman" w:hAnsi="Times New Roman" w:cs="Times New Roman"/>
          <w:bCs/>
          <w:sz w:val="24"/>
          <w:szCs w:val="24"/>
        </w:rPr>
        <w:t>238/2020                    „Villamos energia beszerzése 2020” közbeszerzési ajánlatok értékelése</w:t>
      </w:r>
    </w:p>
    <w:p w14:paraId="07AB4231" w14:textId="7CA6F5B7" w:rsidR="00085C45" w:rsidRPr="00DF7786" w:rsidRDefault="00085C45" w:rsidP="000052BA">
      <w:pPr>
        <w:rPr>
          <w:rFonts w:ascii="Times New Roman" w:hAnsi="Times New Roman" w:cs="Times New Roman"/>
          <w:sz w:val="24"/>
          <w:szCs w:val="24"/>
        </w:rPr>
      </w:pPr>
      <w:r w:rsidRPr="00DF7786">
        <w:rPr>
          <w:rFonts w:ascii="Times New Roman" w:hAnsi="Times New Roman" w:cs="Times New Roman"/>
          <w:bCs/>
          <w:sz w:val="24"/>
          <w:szCs w:val="24"/>
        </w:rPr>
        <w:t xml:space="preserve">239/2020                    </w:t>
      </w:r>
      <w:r w:rsidR="009557E6" w:rsidRPr="00DF7786">
        <w:rPr>
          <w:rFonts w:ascii="Times New Roman" w:hAnsi="Times New Roman"/>
          <w:sz w:val="24"/>
          <w:szCs w:val="24"/>
        </w:rPr>
        <w:t>A „Zalakaros gyógyhely komplex turisztikai fejlesztése” című, GINOP-</w:t>
      </w:r>
      <w:r w:rsidR="00DF7786">
        <w:rPr>
          <w:rFonts w:ascii="Times New Roman" w:hAnsi="Times New Roman"/>
          <w:sz w:val="24"/>
          <w:szCs w:val="24"/>
        </w:rPr>
        <w:br/>
        <w:t xml:space="preserve">                                   </w:t>
      </w:r>
      <w:r w:rsidR="009557E6" w:rsidRPr="00DF7786">
        <w:rPr>
          <w:rFonts w:ascii="Times New Roman" w:hAnsi="Times New Roman"/>
          <w:sz w:val="24"/>
          <w:szCs w:val="24"/>
        </w:rPr>
        <w:t xml:space="preserve">7.1.9-17-2017- 00004 azonosító számú projekt keretében megvalósuló </w:t>
      </w:r>
      <w:r w:rsidR="00DF7786">
        <w:rPr>
          <w:rFonts w:ascii="Times New Roman" w:hAnsi="Times New Roman"/>
          <w:sz w:val="24"/>
          <w:szCs w:val="24"/>
        </w:rPr>
        <w:br/>
        <w:t xml:space="preserve">                                   </w:t>
      </w:r>
      <w:r w:rsidR="009557E6" w:rsidRPr="00DF7786">
        <w:rPr>
          <w:rFonts w:ascii="Times New Roman" w:hAnsi="Times New Roman"/>
          <w:sz w:val="24"/>
          <w:szCs w:val="24"/>
        </w:rPr>
        <w:t xml:space="preserve">ikerborházak beszerzéséhez kapcsolódó közbeszerzésre vonatkozó </w:t>
      </w:r>
      <w:r w:rsidR="00DF7786">
        <w:rPr>
          <w:rFonts w:ascii="Times New Roman" w:hAnsi="Times New Roman"/>
          <w:sz w:val="24"/>
          <w:szCs w:val="24"/>
        </w:rPr>
        <w:br/>
        <w:t xml:space="preserve">                                   </w:t>
      </w:r>
      <w:r w:rsidR="009557E6" w:rsidRPr="00DF7786">
        <w:rPr>
          <w:rFonts w:ascii="Times New Roman" w:hAnsi="Times New Roman"/>
          <w:sz w:val="24"/>
          <w:szCs w:val="24"/>
        </w:rPr>
        <w:t>döntések</w:t>
      </w:r>
    </w:p>
    <w:p w14:paraId="2CE6ED6E" w14:textId="4CF2F331" w:rsidR="008A14A4" w:rsidRDefault="008A14A4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5F0759" w14:textId="7B468682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BA31DD0" w14:textId="1BBBA6AE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8F62D31" w14:textId="67306B51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791FD4F" w14:textId="46AF9558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9011C0C" w14:textId="1A9DD25A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39B7FF1" w14:textId="6F8811B2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21BCF00" w14:textId="0FE11E3A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B7CE5BE" w14:textId="0275E4F2" w:rsidR="008A14A4" w:rsidRPr="008A14A4" w:rsidRDefault="008A14A4" w:rsidP="008A1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</w:t>
      </w:r>
      <w:r w:rsidR="00463A7A"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Pr="008A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188">
        <w:rPr>
          <w:rFonts w:ascii="Times New Roman" w:hAnsi="Times New Roman" w:cs="Times New Roman"/>
          <w:b/>
          <w:sz w:val="24"/>
          <w:szCs w:val="24"/>
        </w:rPr>
        <w:t>2</w:t>
      </w:r>
      <w:r w:rsidR="000052BA">
        <w:rPr>
          <w:rFonts w:ascii="Times New Roman" w:hAnsi="Times New Roman" w:cs="Times New Roman"/>
          <w:b/>
          <w:sz w:val="24"/>
          <w:szCs w:val="24"/>
        </w:rPr>
        <w:t>38</w:t>
      </w:r>
      <w:r w:rsidRPr="008A14A4">
        <w:rPr>
          <w:rFonts w:ascii="Times New Roman" w:hAnsi="Times New Roman" w:cs="Times New Roman"/>
          <w:b/>
          <w:sz w:val="24"/>
          <w:szCs w:val="24"/>
        </w:rPr>
        <w:t>/2020. (</w:t>
      </w:r>
      <w:r w:rsidR="00754188">
        <w:rPr>
          <w:rFonts w:ascii="Times New Roman" w:hAnsi="Times New Roman" w:cs="Times New Roman"/>
          <w:b/>
          <w:sz w:val="24"/>
          <w:szCs w:val="24"/>
        </w:rPr>
        <w:t>XI</w:t>
      </w:r>
      <w:r w:rsidR="000052BA">
        <w:rPr>
          <w:rFonts w:ascii="Times New Roman" w:hAnsi="Times New Roman" w:cs="Times New Roman"/>
          <w:b/>
          <w:sz w:val="24"/>
          <w:szCs w:val="24"/>
        </w:rPr>
        <w:t>I.03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4DE6C341" w14:textId="05671A01" w:rsidR="00A066FC" w:rsidRDefault="00A066FC" w:rsidP="00A06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által a 478/2020. (XI.3.)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28DD7280" w14:textId="77777777" w:rsidR="00A066FC" w:rsidRPr="00A066FC" w:rsidRDefault="00A066FC" w:rsidP="00A066FC">
      <w:pPr>
        <w:pStyle w:val="Listaszerbekezds"/>
        <w:numPr>
          <w:ilvl w:val="0"/>
          <w:numId w:val="6"/>
        </w:numPr>
        <w:ind w:left="360"/>
        <w:jc w:val="both"/>
        <w:rPr>
          <w:bCs/>
        </w:rPr>
      </w:pPr>
      <w:r w:rsidRPr="00A066FC">
        <w:rPr>
          <w:bCs/>
        </w:rPr>
        <w:t>a közbeszerzési eljárást eredményessé nyilvánítom.</w:t>
      </w:r>
    </w:p>
    <w:p w14:paraId="527E62D4" w14:textId="77777777" w:rsidR="00A066FC" w:rsidRPr="00A066FC" w:rsidRDefault="00A066FC" w:rsidP="00A066FC">
      <w:pPr>
        <w:pStyle w:val="Listaszerbekezds"/>
        <w:numPr>
          <w:ilvl w:val="0"/>
          <w:numId w:val="6"/>
        </w:numPr>
        <w:ind w:left="360"/>
        <w:jc w:val="both"/>
        <w:rPr>
          <w:bCs/>
        </w:rPr>
      </w:pPr>
      <w:r w:rsidRPr="00A066FC">
        <w:rPr>
          <w:bCs/>
        </w:rPr>
        <w:t>az ELMŰ-ÉMÁSZ Energiakereskedő Kft. (1132 Budapest, Váci út 72-74.), valamint az E.ON Energiakereskedelmi Kft. (1134 Budapest, Váci út 17.) és az NKM Energia Zrt. (1081 Budapest, II. János Pál pápa tér 20.) ajánlattevők ajánlatát érvényessé nyilvánítom.</w:t>
      </w:r>
    </w:p>
    <w:p w14:paraId="55A2400C" w14:textId="77777777" w:rsidR="00A066FC" w:rsidRPr="00A066FC" w:rsidRDefault="00A066FC" w:rsidP="00A066FC">
      <w:pPr>
        <w:pStyle w:val="Listaszerbekezds"/>
        <w:numPr>
          <w:ilvl w:val="0"/>
          <w:numId w:val="6"/>
        </w:numPr>
        <w:ind w:left="360"/>
        <w:jc w:val="both"/>
        <w:rPr>
          <w:bCs/>
        </w:rPr>
      </w:pPr>
      <w:r w:rsidRPr="00A066FC">
        <w:rPr>
          <w:bCs/>
        </w:rPr>
        <w:t>határozok az eljárás nyerteseként az E.ON Energiakereskedelmi Kft. (1134 Budapest, Váci út 17.) ajánlattevő kihirdetéséről és vele a szerződést nettó 18,76 Ft/kWh ajánlati árral, az ajánlati felhívás mellékletét képező szerződéstervezet alapján megkötéséről.</w:t>
      </w:r>
    </w:p>
    <w:p w14:paraId="4C7FEED1" w14:textId="77777777" w:rsidR="00A066FC" w:rsidRPr="00A066FC" w:rsidRDefault="00A066FC" w:rsidP="00A066FC">
      <w:pPr>
        <w:pStyle w:val="Listaszerbekezds"/>
        <w:numPr>
          <w:ilvl w:val="0"/>
          <w:numId w:val="6"/>
        </w:numPr>
        <w:ind w:left="360"/>
        <w:jc w:val="both"/>
        <w:rPr>
          <w:bCs/>
        </w:rPr>
      </w:pPr>
      <w:r w:rsidRPr="00A066FC">
        <w:rPr>
          <w:bCs/>
        </w:rPr>
        <w:t>A szolgáltatás költségét az önkormányzat a 2021-2022. évi költségvetésből biztosítja.</w:t>
      </w:r>
    </w:p>
    <w:p w14:paraId="62F99553" w14:textId="77777777" w:rsidR="00A066FC" w:rsidRDefault="00A066FC" w:rsidP="00A066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E28358" w14:textId="77777777" w:rsidR="00A066FC" w:rsidRDefault="00A066FC" w:rsidP="00A06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599EA" w14:textId="77777777" w:rsidR="00A066FC" w:rsidRDefault="00A066FC" w:rsidP="00A06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           azonnal</w:t>
      </w:r>
    </w:p>
    <w:p w14:paraId="2C7E82C5" w14:textId="77777777" w:rsidR="00A066FC" w:rsidRDefault="00A066FC" w:rsidP="00A06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0C6B9477" w14:textId="77777777" w:rsidR="00A066FC" w:rsidRDefault="00A066FC" w:rsidP="00A06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jogi referens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Kardkovács és Társai Ügyvédi Iroda- összegzés elkészítése</w:t>
      </w:r>
    </w:p>
    <w:p w14:paraId="568FF4B0" w14:textId="6BAAECE9" w:rsidR="000052BA" w:rsidRDefault="000052BA" w:rsidP="008A14A4">
      <w:pPr>
        <w:rPr>
          <w:rFonts w:ascii="Times New Roman" w:hAnsi="Times New Roman" w:cs="Times New Roman"/>
          <w:sz w:val="24"/>
          <w:szCs w:val="24"/>
        </w:rPr>
      </w:pPr>
    </w:p>
    <w:p w14:paraId="174F92D8" w14:textId="62C12708" w:rsidR="000052BA" w:rsidRDefault="000052BA" w:rsidP="008A14A4">
      <w:pPr>
        <w:rPr>
          <w:rFonts w:ascii="Times New Roman" w:hAnsi="Times New Roman" w:cs="Times New Roman"/>
          <w:sz w:val="24"/>
          <w:szCs w:val="24"/>
        </w:rPr>
      </w:pPr>
    </w:p>
    <w:p w14:paraId="27035173" w14:textId="77777777" w:rsidR="000052BA" w:rsidRPr="004C04DA" w:rsidRDefault="000052BA" w:rsidP="008A14A4">
      <w:pPr>
        <w:rPr>
          <w:rFonts w:ascii="Times New Roman" w:eastAsia="Calibri" w:hAnsi="Times New Roman" w:cs="Times New Roman"/>
          <w:sz w:val="24"/>
          <w:szCs w:val="24"/>
        </w:rPr>
      </w:pPr>
    </w:p>
    <w:p w14:paraId="4970C4AD" w14:textId="77777777" w:rsidR="008A14A4" w:rsidRPr="004C04DA" w:rsidRDefault="008A14A4" w:rsidP="008A14A4">
      <w:pPr>
        <w:rPr>
          <w:rFonts w:ascii="Times New Roman" w:eastAsia="Calibri" w:hAnsi="Times New Roman" w:cs="Times New Roman"/>
          <w:sz w:val="24"/>
          <w:szCs w:val="24"/>
        </w:rPr>
      </w:pPr>
    </w:p>
    <w:p w14:paraId="5EF34E36" w14:textId="731C54D8" w:rsidR="008A14A4" w:rsidRPr="004C04DA" w:rsidRDefault="008A14A4" w:rsidP="008A14A4">
      <w:pPr>
        <w:rPr>
          <w:rFonts w:ascii="Times New Roman" w:eastAsia="Calibri" w:hAnsi="Times New Roman" w:cs="Times New Roman"/>
          <w:sz w:val="24"/>
          <w:szCs w:val="24"/>
        </w:rPr>
      </w:pPr>
      <w:r w:rsidRPr="004C04DA">
        <w:rPr>
          <w:rFonts w:ascii="Times New Roman" w:eastAsia="Calibri" w:hAnsi="Times New Roman" w:cs="Times New Roman"/>
          <w:sz w:val="24"/>
          <w:szCs w:val="24"/>
        </w:rPr>
        <w:t xml:space="preserve">Novák Ferenc </w:t>
      </w:r>
      <w:r w:rsidRPr="004C04DA">
        <w:rPr>
          <w:rFonts w:ascii="Times New Roman" w:eastAsia="Calibri" w:hAnsi="Times New Roman" w:cs="Times New Roman"/>
          <w:sz w:val="24"/>
          <w:szCs w:val="24"/>
        </w:rPr>
        <w:br/>
        <w:t>polgármester</w:t>
      </w:r>
    </w:p>
    <w:p w14:paraId="3E2A1142" w14:textId="72B17196" w:rsidR="00752638" w:rsidRDefault="00752638">
      <w:pPr>
        <w:rPr>
          <w:rFonts w:ascii="Times New Roman" w:hAnsi="Times New Roman" w:cs="Times New Roman"/>
          <w:b/>
          <w:sz w:val="24"/>
          <w:szCs w:val="24"/>
        </w:rPr>
      </w:pPr>
    </w:p>
    <w:p w14:paraId="1C5F6B26" w14:textId="139E5AC3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3D0CA908" w14:textId="29BD689B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6262CDD6" w14:textId="037F682F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49CC7398" w14:textId="437B619D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6F5CA43E" w14:textId="2A229D8B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0D02A894" w14:textId="3A09F4E5" w:rsidR="00791DC9" w:rsidRDefault="00791DC9">
      <w:pPr>
        <w:rPr>
          <w:rFonts w:ascii="Times New Roman" w:hAnsi="Times New Roman" w:cs="Times New Roman"/>
          <w:b/>
          <w:sz w:val="24"/>
          <w:szCs w:val="24"/>
        </w:rPr>
      </w:pPr>
    </w:p>
    <w:p w14:paraId="2B04BD16" w14:textId="678A6AED" w:rsidR="00791DC9" w:rsidRDefault="00791DC9">
      <w:pPr>
        <w:rPr>
          <w:rFonts w:ascii="Times New Roman" w:hAnsi="Times New Roman" w:cs="Times New Roman"/>
          <w:b/>
          <w:sz w:val="24"/>
          <w:szCs w:val="24"/>
        </w:rPr>
      </w:pPr>
    </w:p>
    <w:p w14:paraId="4435046D" w14:textId="40F7ACE1" w:rsidR="009557E6" w:rsidRDefault="009557E6">
      <w:pPr>
        <w:rPr>
          <w:rFonts w:ascii="Times New Roman" w:hAnsi="Times New Roman" w:cs="Times New Roman"/>
          <w:b/>
          <w:sz w:val="24"/>
          <w:szCs w:val="24"/>
        </w:rPr>
      </w:pPr>
    </w:p>
    <w:p w14:paraId="78B00110" w14:textId="77777777" w:rsidR="009557E6" w:rsidRDefault="009557E6">
      <w:pPr>
        <w:rPr>
          <w:rFonts w:ascii="Times New Roman" w:hAnsi="Times New Roman" w:cs="Times New Roman"/>
          <w:b/>
          <w:sz w:val="24"/>
          <w:szCs w:val="24"/>
        </w:rPr>
      </w:pPr>
    </w:p>
    <w:p w14:paraId="1D8A8169" w14:textId="77777777" w:rsidR="00791DC9" w:rsidRDefault="00791DC9">
      <w:pPr>
        <w:rPr>
          <w:rFonts w:ascii="Times New Roman" w:hAnsi="Times New Roman" w:cs="Times New Roman"/>
          <w:b/>
          <w:sz w:val="24"/>
          <w:szCs w:val="24"/>
        </w:rPr>
      </w:pPr>
    </w:p>
    <w:p w14:paraId="5E5C7348" w14:textId="198129EC" w:rsidR="00085C45" w:rsidRPr="00085C45" w:rsidRDefault="00085C45" w:rsidP="00085C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C45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239/2020. (XII.03.) számú határozata:</w:t>
      </w:r>
    </w:p>
    <w:p w14:paraId="4609B55C" w14:textId="6DD725B7" w:rsidR="00085C45" w:rsidRPr="00085C45" w:rsidRDefault="00085C45" w:rsidP="00085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C45">
        <w:rPr>
          <w:rFonts w:ascii="Times New Roman" w:hAnsi="Times New Roman"/>
          <w:sz w:val="24"/>
          <w:szCs w:val="24"/>
          <w:lang w:eastAsia="hu-HU"/>
        </w:rPr>
        <w:t>Magyarország Kormánya által a 478/2020. (XI.3.) Kormányrendelettel elrendelt veszélyhelyzetre való tekintettel, a katasztrófavédelemről és a hozzá kapcsolódó egyes törvények módosításáról szóló 2011. évi CXXVIII. törvény 46.</w:t>
      </w:r>
      <w:r w:rsidR="00F11F5A" w:rsidRPr="00085C45">
        <w:rPr>
          <w:rFonts w:ascii="Times New Roman" w:hAnsi="Times New Roman"/>
          <w:sz w:val="24"/>
          <w:szCs w:val="24"/>
          <w:lang w:eastAsia="hu-HU"/>
        </w:rPr>
        <w:t>§. (</w:t>
      </w:r>
      <w:r w:rsidRPr="00085C45">
        <w:rPr>
          <w:rFonts w:ascii="Times New Roman" w:hAnsi="Times New Roman"/>
          <w:sz w:val="24"/>
          <w:szCs w:val="24"/>
          <w:lang w:eastAsia="hu-HU"/>
        </w:rPr>
        <w:t xml:space="preserve">4) bekezdésében kapott felhatalmazás alapján Zalakaros Város Polgármestereként Zalakaros Város Önkormányzata Képviselőtestülete feladat-és hatáskörében eljárva </w:t>
      </w:r>
    </w:p>
    <w:p w14:paraId="7D7F5C2A" w14:textId="77777777" w:rsidR="00085C45" w:rsidRPr="00085C45" w:rsidRDefault="00085C45" w:rsidP="00085C45">
      <w:pPr>
        <w:pStyle w:val="Listaszerbekezds"/>
        <w:numPr>
          <w:ilvl w:val="0"/>
          <w:numId w:val="7"/>
        </w:numPr>
        <w:jc w:val="both"/>
      </w:pPr>
      <w:r w:rsidRPr="00085C45">
        <w:t>jóváhagyom a Zalakaros Város Önkormányzata (8749 Zalakaros, Gyógyfürdő tér 1.) ajánlatkérő által lefolytatni kívánt, GINOP-7.1.9-17-2017-00004 azonosítószámú „Zalakaros gyógyhely komplex turisztikai fejlesztése” című projekt keretében „Ikerborházak beszerzése” tárgyú, Kbt. 112. § (1) bekezdés b) pontja szerinti, hirdetménnyel induló nyílt közbeszerzési eljárás ajánlattételi felhívását és a közbeszerzési dokumentumot.</w:t>
      </w:r>
    </w:p>
    <w:p w14:paraId="19FFBDFB" w14:textId="77777777" w:rsidR="00085C45" w:rsidRPr="00085C45" w:rsidRDefault="00085C45" w:rsidP="00085C45">
      <w:pPr>
        <w:pStyle w:val="Listaszerbekezds"/>
        <w:numPr>
          <w:ilvl w:val="0"/>
          <w:numId w:val="7"/>
        </w:numPr>
        <w:jc w:val="both"/>
      </w:pPr>
      <w:r w:rsidRPr="00085C45">
        <w:t xml:space="preserve">felkérem a közbeszerzési szakértőt, hogy regisztrálja a közbeszerzési eljárást az Elektronikus Közbeszerzési Rendszerben és indítsa meg a közbeszerzési eljárást. </w:t>
      </w:r>
    </w:p>
    <w:p w14:paraId="03281071" w14:textId="27B8C7B4" w:rsidR="00085C45" w:rsidRPr="00085C45" w:rsidRDefault="00085C45" w:rsidP="00085C45">
      <w:pPr>
        <w:pStyle w:val="Listaszerbekezds"/>
        <w:numPr>
          <w:ilvl w:val="0"/>
          <w:numId w:val="7"/>
        </w:numPr>
        <w:tabs>
          <w:tab w:val="left" w:pos="3060"/>
        </w:tabs>
        <w:jc w:val="both"/>
        <w:rPr>
          <w:b/>
        </w:rPr>
      </w:pPr>
      <w:r w:rsidRPr="00085C45">
        <w:t>határozatomban rögzítem, hogy a „Zalakaros gyógyhely komplex turisztikai fejlesztése” tárgyú projekt Ikerborházak beszerzése érdekében az Önkormányzat közbeszerzési eljárást folytat le. A GINOP-7.1.9-17-2017-00004 azonosító számú pályázathoz kapcsolódó ikerborházak beszerzésére vonatkozóan 13 074 000 Ft. a 2020. évi költségvetésben céltartalékként rendelkezésre áll.</w:t>
      </w:r>
    </w:p>
    <w:p w14:paraId="76D1F949" w14:textId="77777777" w:rsidR="00085C45" w:rsidRPr="00085C45" w:rsidRDefault="00085C45" w:rsidP="00085C45">
      <w:pPr>
        <w:pStyle w:val="Listaszerbekezds"/>
        <w:tabs>
          <w:tab w:val="left" w:pos="3060"/>
        </w:tabs>
        <w:ind w:left="360"/>
        <w:jc w:val="both"/>
        <w:rPr>
          <w:b/>
        </w:rPr>
      </w:pPr>
    </w:p>
    <w:p w14:paraId="330B72C1" w14:textId="77777777" w:rsidR="00085C45" w:rsidRPr="00085C45" w:rsidRDefault="00085C45" w:rsidP="00085C45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C45">
        <w:rPr>
          <w:rFonts w:ascii="Times New Roman" w:hAnsi="Times New Roman"/>
          <w:sz w:val="24"/>
          <w:szCs w:val="24"/>
        </w:rPr>
        <w:t>Határidő:             2020. december 15.</w:t>
      </w:r>
    </w:p>
    <w:p w14:paraId="593E1654" w14:textId="77777777" w:rsidR="00085C45" w:rsidRPr="00085C45" w:rsidRDefault="00085C45" w:rsidP="00085C45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C45">
        <w:rPr>
          <w:rFonts w:ascii="Times New Roman" w:hAnsi="Times New Roman"/>
          <w:sz w:val="24"/>
          <w:szCs w:val="24"/>
        </w:rPr>
        <w:t>Felelős:               Novák Ferenc polgármester</w:t>
      </w:r>
    </w:p>
    <w:p w14:paraId="3DEB788C" w14:textId="77777777" w:rsidR="00085C45" w:rsidRPr="00085C45" w:rsidRDefault="00085C45" w:rsidP="00085C45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C45">
        <w:rPr>
          <w:rFonts w:ascii="Times New Roman" w:hAnsi="Times New Roman"/>
          <w:sz w:val="24"/>
          <w:szCs w:val="24"/>
        </w:rPr>
        <w:t xml:space="preserve">Operatív felelős: </w:t>
      </w:r>
      <w:proofErr w:type="spellStart"/>
      <w:r w:rsidRPr="00085C45">
        <w:rPr>
          <w:rFonts w:ascii="Times New Roman" w:hAnsi="Times New Roman"/>
          <w:sz w:val="24"/>
          <w:szCs w:val="24"/>
        </w:rPr>
        <w:t>Hohl</w:t>
      </w:r>
      <w:proofErr w:type="spellEnd"/>
      <w:r w:rsidRPr="00085C45">
        <w:rPr>
          <w:rFonts w:ascii="Times New Roman" w:hAnsi="Times New Roman"/>
          <w:sz w:val="24"/>
          <w:szCs w:val="24"/>
        </w:rPr>
        <w:t>-Szabó Edina projektmenedzser</w:t>
      </w:r>
    </w:p>
    <w:p w14:paraId="27C1F733" w14:textId="70556EDC" w:rsidR="00A04E89" w:rsidRDefault="00A04E89"/>
    <w:p w14:paraId="188AEC2E" w14:textId="249356BC" w:rsidR="00085C45" w:rsidRDefault="00085C45"/>
    <w:p w14:paraId="437342B6" w14:textId="37D326D8" w:rsidR="00085C45" w:rsidRPr="00085C45" w:rsidRDefault="00085C45">
      <w:pPr>
        <w:rPr>
          <w:rFonts w:ascii="Times New Roman" w:hAnsi="Times New Roman" w:cs="Times New Roman"/>
          <w:sz w:val="24"/>
          <w:szCs w:val="24"/>
        </w:rPr>
      </w:pPr>
    </w:p>
    <w:p w14:paraId="3A86076F" w14:textId="57CE8266" w:rsidR="00085C45" w:rsidRPr="00085C45" w:rsidRDefault="0008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C45">
        <w:rPr>
          <w:rFonts w:ascii="Times New Roman" w:hAnsi="Times New Roman" w:cs="Times New Roman"/>
          <w:sz w:val="24"/>
          <w:szCs w:val="24"/>
        </w:rPr>
        <w:t xml:space="preserve">Novák Ferenc </w:t>
      </w:r>
      <w:r w:rsidRPr="00085C45">
        <w:rPr>
          <w:rFonts w:ascii="Times New Roman" w:hAnsi="Times New Roman" w:cs="Times New Roman"/>
          <w:sz w:val="24"/>
          <w:szCs w:val="24"/>
        </w:rPr>
        <w:br/>
        <w:t xml:space="preserve"> polgármester</w:t>
      </w:r>
    </w:p>
    <w:sectPr w:rsidR="00085C45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85C45"/>
    <w:rsid w:val="000D0EF1"/>
    <w:rsid w:val="001133A2"/>
    <w:rsid w:val="00156955"/>
    <w:rsid w:val="00183BE5"/>
    <w:rsid w:val="0019341B"/>
    <w:rsid w:val="001C483C"/>
    <w:rsid w:val="001F6F79"/>
    <w:rsid w:val="002159C5"/>
    <w:rsid w:val="002E156F"/>
    <w:rsid w:val="00372EC9"/>
    <w:rsid w:val="00463A7A"/>
    <w:rsid w:val="00463C83"/>
    <w:rsid w:val="00466F94"/>
    <w:rsid w:val="004C04DA"/>
    <w:rsid w:val="004D54B5"/>
    <w:rsid w:val="00580766"/>
    <w:rsid w:val="00606C7C"/>
    <w:rsid w:val="006D1567"/>
    <w:rsid w:val="007247C1"/>
    <w:rsid w:val="00752638"/>
    <w:rsid w:val="00754188"/>
    <w:rsid w:val="007825D0"/>
    <w:rsid w:val="00786DBE"/>
    <w:rsid w:val="00791DC9"/>
    <w:rsid w:val="007C5565"/>
    <w:rsid w:val="008771EB"/>
    <w:rsid w:val="008A14A4"/>
    <w:rsid w:val="008A181C"/>
    <w:rsid w:val="008A7FF5"/>
    <w:rsid w:val="00910C28"/>
    <w:rsid w:val="00936FD8"/>
    <w:rsid w:val="0094534A"/>
    <w:rsid w:val="009557E6"/>
    <w:rsid w:val="00A04E89"/>
    <w:rsid w:val="00A066FC"/>
    <w:rsid w:val="00A3259B"/>
    <w:rsid w:val="00AD2F01"/>
    <w:rsid w:val="00AE10E9"/>
    <w:rsid w:val="00C4141D"/>
    <w:rsid w:val="00DF7786"/>
    <w:rsid w:val="00E13043"/>
    <w:rsid w:val="00E97CB0"/>
    <w:rsid w:val="00EC39CE"/>
    <w:rsid w:val="00ED4E97"/>
    <w:rsid w:val="00F11F5A"/>
    <w:rsid w:val="00F17EAD"/>
    <w:rsid w:val="00F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456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10</cp:revision>
  <cp:lastPrinted>2020-12-03T12:19:00Z</cp:lastPrinted>
  <dcterms:created xsi:type="dcterms:W3CDTF">2020-12-03T12:16:00Z</dcterms:created>
  <dcterms:modified xsi:type="dcterms:W3CDTF">2020-12-14T10:59:00Z</dcterms:modified>
</cp:coreProperties>
</file>