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2DE1D" w14:textId="77777777" w:rsidR="006534F7" w:rsidRPr="006534F7" w:rsidRDefault="006534F7" w:rsidP="006534F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534F7">
        <w:rPr>
          <w:rFonts w:ascii="Arial" w:eastAsia="Times New Roman" w:hAnsi="Arial" w:cs="Arial"/>
          <w:sz w:val="28"/>
          <w:szCs w:val="28"/>
          <w:lang w:eastAsia="hu-HU"/>
        </w:rPr>
        <w:t>Tisztelt</w:t>
      </w:r>
      <w:r w:rsidRPr="006534F7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proofErr w:type="spellStart"/>
      <w:r w:rsidRPr="006534F7">
        <w:rPr>
          <w:rFonts w:ascii="Arial" w:eastAsia="Times New Roman" w:hAnsi="Arial" w:cs="Arial"/>
          <w:sz w:val="28"/>
          <w:szCs w:val="28"/>
          <w:lang w:eastAsia="hu-HU"/>
        </w:rPr>
        <w:t>Zalakarosiak</w:t>
      </w:r>
      <w:proofErr w:type="spellEnd"/>
      <w:r w:rsidRPr="006534F7">
        <w:rPr>
          <w:rFonts w:ascii="Arial" w:eastAsia="Times New Roman" w:hAnsi="Arial" w:cs="Arial"/>
          <w:sz w:val="28"/>
          <w:szCs w:val="28"/>
          <w:lang w:eastAsia="hu-HU"/>
        </w:rPr>
        <w:t>!</w:t>
      </w:r>
    </w:p>
    <w:p w14:paraId="525FD96C" w14:textId="77777777" w:rsidR="006534F7" w:rsidRPr="006534F7" w:rsidRDefault="006534F7" w:rsidP="006534F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14:paraId="4224EABD" w14:textId="77777777" w:rsidR="006534F7" w:rsidRPr="006534F7" w:rsidRDefault="006534F7" w:rsidP="006534F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534F7">
        <w:rPr>
          <w:rFonts w:ascii="Arial" w:eastAsia="Times New Roman" w:hAnsi="Arial" w:cs="Arial"/>
          <w:sz w:val="28"/>
          <w:szCs w:val="28"/>
          <w:lang w:eastAsia="hu-HU"/>
        </w:rPr>
        <w:t xml:space="preserve">A 2020. május 1-től induló koronavírus vizsgálattal összefüggő reprezentatív felmérésben </w:t>
      </w:r>
      <w:r w:rsidRPr="006534F7">
        <w:rPr>
          <w:rFonts w:ascii="Arial" w:eastAsia="Times New Roman" w:hAnsi="Arial" w:cs="Arial"/>
          <w:sz w:val="28"/>
          <w:szCs w:val="28"/>
          <w:lang w:eastAsia="hu-HU"/>
        </w:rPr>
        <w:t>Zalakaros</w:t>
      </w:r>
      <w:r w:rsidRPr="006534F7">
        <w:rPr>
          <w:rFonts w:ascii="Arial" w:eastAsia="Times New Roman" w:hAnsi="Arial" w:cs="Arial"/>
          <w:sz w:val="28"/>
          <w:szCs w:val="28"/>
          <w:lang w:eastAsia="hu-HU"/>
        </w:rPr>
        <w:t xml:space="preserve"> is részt vesz. </w:t>
      </w:r>
    </w:p>
    <w:p w14:paraId="1D4E1AB8" w14:textId="77777777" w:rsidR="006534F7" w:rsidRPr="006534F7" w:rsidRDefault="006534F7" w:rsidP="006534F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534F7">
        <w:rPr>
          <w:rFonts w:ascii="Arial" w:eastAsia="Times New Roman" w:hAnsi="Arial" w:cs="Arial"/>
          <w:sz w:val="28"/>
          <w:szCs w:val="28"/>
          <w:lang w:eastAsia="hu-HU"/>
        </w:rPr>
        <w:t>Ha kiválasztják Önöket a koronavírus szűrővizsgálatra - egyúttal természetesen az eredményt is meg fogják kapni -, arra kérem Önöket, segítsék együttműködésükkel a kutatók munkáját a járvány további elemzésében, a fertőzöttség felmérésében.</w:t>
      </w:r>
    </w:p>
    <w:p w14:paraId="5863D850" w14:textId="77777777" w:rsidR="006534F7" w:rsidRPr="006534F7" w:rsidRDefault="006534F7" w:rsidP="006534F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534F7">
        <w:rPr>
          <w:rFonts w:ascii="Arial" w:eastAsia="Times New Roman" w:hAnsi="Arial" w:cs="Arial"/>
          <w:sz w:val="28"/>
          <w:szCs w:val="28"/>
          <w:lang w:eastAsia="hu-HU"/>
        </w:rPr>
        <w:t>Bízom abban, hogy városunkból kiválasztottak élnek majd a lehetőséggel.</w:t>
      </w:r>
    </w:p>
    <w:p w14:paraId="096E5C3E" w14:textId="77777777" w:rsidR="006534F7" w:rsidRPr="006534F7" w:rsidRDefault="006534F7" w:rsidP="006534F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534F7">
        <w:rPr>
          <w:rFonts w:ascii="Arial" w:eastAsia="Times New Roman" w:hAnsi="Arial" w:cs="Arial"/>
          <w:sz w:val="28"/>
          <w:szCs w:val="28"/>
          <w:lang w:eastAsia="hu-HU"/>
        </w:rPr>
        <w:t xml:space="preserve">Forrás: </w:t>
      </w:r>
      <w:hyperlink r:id="rId4" w:tgtFrame="_blank" w:history="1">
        <w:r w:rsidRPr="006534F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hu-HU"/>
          </w:rPr>
          <w:t>https://www.ksh.hu/huncover_felmeres?utm_source=kshhu&amp;utm_medium=banner&amp;utm_campaign=home</w:t>
        </w:r>
      </w:hyperlink>
    </w:p>
    <w:p w14:paraId="69D56E91" w14:textId="77777777" w:rsidR="006534F7" w:rsidRPr="006534F7" w:rsidRDefault="006534F7" w:rsidP="006534F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534F7">
        <w:rPr>
          <w:rFonts w:ascii="Arial" w:eastAsia="Times New Roman" w:hAnsi="Arial" w:cs="Arial"/>
          <w:sz w:val="28"/>
          <w:szCs w:val="28"/>
          <w:lang w:eastAsia="hu-HU"/>
        </w:rPr>
        <w:t>Tisztelettel,</w:t>
      </w:r>
    </w:p>
    <w:p w14:paraId="3BFFABC9" w14:textId="77777777" w:rsidR="006534F7" w:rsidRPr="006534F7" w:rsidRDefault="006534F7" w:rsidP="006534F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534F7">
        <w:rPr>
          <w:rFonts w:ascii="Arial" w:eastAsia="Times New Roman" w:hAnsi="Arial" w:cs="Arial"/>
          <w:sz w:val="28"/>
          <w:szCs w:val="28"/>
          <w:lang w:eastAsia="hu-HU"/>
        </w:rPr>
        <w:t>Novák Ferenc</w:t>
      </w:r>
    </w:p>
    <w:p w14:paraId="5A6E0234" w14:textId="77777777" w:rsidR="006534F7" w:rsidRPr="006534F7" w:rsidRDefault="006534F7" w:rsidP="006534F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14:paraId="495769F8" w14:textId="77777777" w:rsidR="006534F7" w:rsidRPr="006534F7" w:rsidRDefault="006534F7" w:rsidP="006534F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534F7">
        <w:rPr>
          <w:rFonts w:ascii="Arial" w:eastAsia="Times New Roman" w:hAnsi="Arial" w:cs="Arial"/>
          <w:sz w:val="28"/>
          <w:szCs w:val="28"/>
          <w:lang w:eastAsia="hu-HU"/>
        </w:rPr>
        <w:t>polgármester</w:t>
      </w:r>
    </w:p>
    <w:p w14:paraId="39892A35" w14:textId="77777777" w:rsidR="00513321" w:rsidRPr="006534F7" w:rsidRDefault="00513321" w:rsidP="006534F7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513321" w:rsidRPr="0065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F7"/>
    <w:rsid w:val="00513321"/>
    <w:rsid w:val="0065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E5DC"/>
  <w15:chartTrackingRefBased/>
  <w15:docId w15:val="{0D3A8F0B-611C-434F-9455-DB4A3A3D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53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2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47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2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07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7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ksh.hu%2Fhuncover_felmeres%3Futm_source%3Dkshhu%26utm_medium%3Dbanner%26utm_campaign%3Dhome%26fbclid%3DIwAR0fNP_9uvT0aJhotJdbW9OxLNBX--e50LHvzzm3a7aCFOekP_pWNTY0Xbg&amp;h=AT3mcNQlbOwdPhn5QozM7XtvmxJEE2kFlBCAvlrs_i8VaTY-HUgBa__ueYFVBEdZSNjedBGJbftnxK8pUW8qwNSkLlDcWQ6VjtKaHIPAp-vT3guVqr8Ex3DOa6URxNFM9XuB&amp;__tn__=-UK-y-R&amp;c%5b0%5d=AT17e8eNep9AiC_0i6KS6FET5dpilkgLfB1DYN-TrblChFsse4P5cScYRwdtplzF9z5PMn6fIUJMFSlBv3gQBO0ZfVaUFoEfhIUDyn9wPmF4DfPJZxOoAaUFgnoiTg90_Sz_9aXNX79xsp8x4J-C-iqS4cIdVFFv9TcenF6x30UG_s29_fUwB8XV7LUirrG_GZKq8vZMm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1045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Zalakaros</dc:creator>
  <cp:keywords/>
  <dc:description/>
  <cp:lastModifiedBy>Hivatal Zalakaros</cp:lastModifiedBy>
  <cp:revision>1</cp:revision>
  <dcterms:created xsi:type="dcterms:W3CDTF">2020-05-01T07:40:00Z</dcterms:created>
  <dcterms:modified xsi:type="dcterms:W3CDTF">2020-05-01T07:43:00Z</dcterms:modified>
</cp:coreProperties>
</file>