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6946C9">
        <w:rPr>
          <w:rFonts w:ascii="Times New Roman" w:hAnsi="Times New Roman" w:cs="Times New Roman"/>
          <w:b/>
          <w:sz w:val="24"/>
          <w:szCs w:val="24"/>
        </w:rPr>
        <w:t>október 24-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45CF" w:rsidRDefault="0029555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46C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61030">
        <w:rPr>
          <w:rFonts w:ascii="Times New Roman" w:hAnsi="Times New Roman" w:cs="Times New Roman"/>
          <w:sz w:val="24"/>
          <w:szCs w:val="24"/>
        </w:rPr>
        <w:t>2017                     Zárt ülés elrendelése</w:t>
      </w:r>
      <w:r w:rsidR="000545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34B3" w:rsidRDefault="00494F6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213/2017                    </w:t>
      </w:r>
      <w:r w:rsidR="00A33C26">
        <w:rPr>
          <w:rFonts w:ascii="Times New Roman" w:hAnsi="Times New Roman" w:cs="Times New Roman"/>
          <w:sz w:val="24"/>
          <w:szCs w:val="24"/>
        </w:rPr>
        <w:t xml:space="preserve"> </w:t>
      </w:r>
      <w:r w:rsidRPr="00494F62">
        <w:rPr>
          <w:rFonts w:ascii="Times New Roman" w:hAnsi="Times New Roman"/>
          <w:sz w:val="24"/>
          <w:szCs w:val="24"/>
        </w:rPr>
        <w:t>Zalakaros Településrendezési eszközeinek módosítása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C26" w:rsidRDefault="00494F62" w:rsidP="00303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215/2017                    </w:t>
      </w:r>
      <w:r w:rsidR="001A5CD1">
        <w:rPr>
          <w:rFonts w:ascii="Times New Roman" w:hAnsi="Times New Roman" w:cs="Times New Roman"/>
          <w:sz w:val="24"/>
          <w:szCs w:val="24"/>
        </w:rPr>
        <w:t xml:space="preserve"> </w:t>
      </w:r>
      <w:r w:rsidRPr="00494F62">
        <w:rPr>
          <w:rFonts w:ascii="Times New Roman" w:hAnsi="Times New Roman"/>
          <w:bCs/>
          <w:sz w:val="24"/>
          <w:szCs w:val="24"/>
        </w:rPr>
        <w:t>Az önkormányzati hulladékgazdálkodási közfeladatról szóló</w:t>
      </w:r>
      <w:r w:rsidRPr="00494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="001A5CD1">
        <w:rPr>
          <w:rFonts w:ascii="Times New Roman" w:hAnsi="Times New Roman"/>
          <w:sz w:val="24"/>
          <w:szCs w:val="24"/>
        </w:rPr>
        <w:t xml:space="preserve"> </w:t>
      </w:r>
      <w:r w:rsidRPr="00494F62">
        <w:rPr>
          <w:rFonts w:ascii="Times New Roman" w:hAnsi="Times New Roman"/>
          <w:sz w:val="24"/>
          <w:szCs w:val="24"/>
        </w:rPr>
        <w:t>önkormányzati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62">
        <w:rPr>
          <w:rFonts w:ascii="Times New Roman" w:hAnsi="Times New Roman"/>
          <w:sz w:val="24"/>
          <w:szCs w:val="24"/>
        </w:rPr>
        <w:t xml:space="preserve">rendelet </w:t>
      </w:r>
      <w:r w:rsidR="00A33C26">
        <w:rPr>
          <w:rFonts w:ascii="Times New Roman" w:hAnsi="Times New Roman"/>
          <w:sz w:val="24"/>
          <w:szCs w:val="24"/>
        </w:rPr>
        <w:t>felülvizsgálata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  <w:r w:rsidR="00295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F62" w:rsidRP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214/2017                    </w:t>
      </w:r>
      <w:r w:rsidR="001A5CD1">
        <w:rPr>
          <w:rFonts w:ascii="Times New Roman" w:hAnsi="Times New Roman" w:cs="Times New Roman"/>
          <w:sz w:val="24"/>
          <w:szCs w:val="24"/>
        </w:rPr>
        <w:t xml:space="preserve"> </w:t>
      </w:r>
      <w:r w:rsidRPr="001C6F2F">
        <w:rPr>
          <w:rFonts w:ascii="Times New Roman" w:hAnsi="Times New Roman"/>
          <w:sz w:val="24"/>
          <w:szCs w:val="24"/>
        </w:rPr>
        <w:t>Viridis-Pannonia Nonprofit Kft.-vel kötendő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F2F">
        <w:rPr>
          <w:rFonts w:ascii="Times New Roman" w:hAnsi="Times New Roman"/>
          <w:sz w:val="24"/>
          <w:szCs w:val="24"/>
        </w:rPr>
        <w:t>hulladékgazdálkodási</w:t>
      </w:r>
      <w:r w:rsidR="00A33C26"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Pr="001C6F2F">
        <w:rPr>
          <w:rFonts w:ascii="Times New Roman" w:hAnsi="Times New Roman"/>
          <w:sz w:val="24"/>
          <w:szCs w:val="24"/>
        </w:rPr>
        <w:t xml:space="preserve"> közszolgáltatási</w:t>
      </w:r>
      <w:r w:rsidR="00A33C26">
        <w:rPr>
          <w:rFonts w:ascii="Times New Roman" w:hAnsi="Times New Roman"/>
          <w:sz w:val="24"/>
          <w:szCs w:val="24"/>
        </w:rPr>
        <w:t xml:space="preserve"> </w:t>
      </w:r>
      <w:r w:rsidRPr="001C6F2F">
        <w:rPr>
          <w:rFonts w:ascii="Times New Roman" w:hAnsi="Times New Roman"/>
          <w:sz w:val="24"/>
          <w:szCs w:val="24"/>
        </w:rPr>
        <w:t>szerződés jóváhagyása</w:t>
      </w:r>
      <w:r w:rsidR="00494F62" w:rsidRPr="001C6F2F">
        <w:rPr>
          <w:rFonts w:ascii="Times New Roman" w:hAnsi="Times New Roman" w:cs="Times New Roman"/>
          <w:sz w:val="24"/>
          <w:szCs w:val="24"/>
        </w:rPr>
        <w:br/>
      </w:r>
    </w:p>
    <w:p w:rsidR="00494F62" w:rsidRDefault="00494F62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08632D" w:rsidRDefault="00784C05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632D" w:rsidRPr="00295559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CE05D8" w:rsidRDefault="00CE05D8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1C6F2F" w:rsidRDefault="001C6F2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1C6F2F" w:rsidRDefault="001C6F2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A33C26" w:rsidRDefault="00A33C26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A33C26" w:rsidRDefault="00A33C26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A33C26" w:rsidRDefault="00A33C26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05EC1" w:rsidRPr="0055294D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Kivona</w:t>
      </w:r>
      <w:r w:rsidR="001C6F2F">
        <w:rPr>
          <w:rFonts w:ascii="Times New Roman" w:hAnsi="Times New Roman" w:cs="Times New Roman"/>
          <w:b/>
          <w:sz w:val="24"/>
          <w:szCs w:val="24"/>
        </w:rPr>
        <w:t>t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CE05D8">
        <w:rPr>
          <w:rFonts w:ascii="Times New Roman" w:hAnsi="Times New Roman" w:cs="Times New Roman"/>
          <w:sz w:val="24"/>
          <w:szCs w:val="24"/>
        </w:rPr>
        <w:t xml:space="preserve">október </w:t>
      </w:r>
      <w:r w:rsidR="006946C9">
        <w:rPr>
          <w:rFonts w:ascii="Times New Roman" w:hAnsi="Times New Roman" w:cs="Times New Roman"/>
          <w:sz w:val="24"/>
          <w:szCs w:val="24"/>
        </w:rPr>
        <w:t>24</w:t>
      </w:r>
      <w:r w:rsidR="006C4C7D">
        <w:rPr>
          <w:rFonts w:ascii="Times New Roman" w:hAnsi="Times New Roman" w:cs="Times New Roman"/>
          <w:sz w:val="24"/>
          <w:szCs w:val="24"/>
        </w:rPr>
        <w:t>-</w:t>
      </w:r>
      <w:r w:rsidR="00784C05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030" w:rsidRPr="00784C05" w:rsidRDefault="00661030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6C9" w:rsidRPr="006946C9" w:rsidRDefault="006946C9" w:rsidP="006946C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946C9">
        <w:rPr>
          <w:rFonts w:ascii="Times New Roman" w:hAnsi="Times New Roman" w:cs="Times New Roman"/>
          <w:b/>
          <w:sz w:val="24"/>
          <w:szCs w:val="24"/>
        </w:rPr>
        <w:t>Képviselőtestület 212/2017. (X.24.) számú határozata:</w:t>
      </w:r>
    </w:p>
    <w:p w:rsidR="006946C9" w:rsidRDefault="006946C9" w:rsidP="0069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6C9" w:rsidRDefault="006946C9" w:rsidP="0069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6C9" w:rsidRDefault="006946C9" w:rsidP="0069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6C9" w:rsidRDefault="006946C9" w:rsidP="0069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1.</w:t>
      </w:r>
      <w:r w:rsidRPr="00D33FD3">
        <w:rPr>
          <w:rFonts w:ascii="Times New Roman" w:hAnsi="Times New Roman" w:cs="Times New Roman"/>
          <w:sz w:val="24"/>
          <w:szCs w:val="24"/>
        </w:rPr>
        <w:t xml:space="preserve"> számú</w:t>
      </w:r>
      <w:r>
        <w:rPr>
          <w:rFonts w:ascii="Times New Roman" w:hAnsi="Times New Roman" w:cs="Times New Roman"/>
          <w:sz w:val="24"/>
          <w:szCs w:val="24"/>
        </w:rPr>
        <w:t xml:space="preserve"> napirendi pontból</w:t>
      </w:r>
      <w:r w:rsidRPr="007B0929">
        <w:t xml:space="preserve"> </w:t>
      </w:r>
      <w:r w:rsidRPr="007B0929">
        <w:rPr>
          <w:rFonts w:ascii="Times New Roman" w:hAnsi="Times New Roman" w:cs="Times New Roman"/>
          <w:sz w:val="24"/>
          <w:szCs w:val="24"/>
        </w:rPr>
        <w:t>a Viridis-Pannonia</w:t>
      </w:r>
      <w:r>
        <w:rPr>
          <w:rFonts w:ascii="Times New Roman" w:hAnsi="Times New Roman" w:cs="Times New Roman"/>
          <w:sz w:val="24"/>
          <w:szCs w:val="24"/>
        </w:rPr>
        <w:t xml:space="preserve"> Nonprofit Kft.-vel kötendő </w:t>
      </w:r>
      <w:r w:rsidRPr="007B0929">
        <w:rPr>
          <w:rFonts w:ascii="Times New Roman" w:hAnsi="Times New Roman" w:cs="Times New Roman"/>
          <w:sz w:val="24"/>
          <w:szCs w:val="24"/>
        </w:rPr>
        <w:t>hulladékgazdálkodási közszolgáltatási szerződés jóváhagyása</w:t>
      </w:r>
      <w:r>
        <w:rPr>
          <w:rFonts w:ascii="Times New Roman" w:hAnsi="Times New Roman" w:cs="Times New Roman"/>
          <w:sz w:val="24"/>
          <w:szCs w:val="24"/>
        </w:rPr>
        <w:t xml:space="preserve"> napirendi rész </w:t>
      </w:r>
      <w:r w:rsidRPr="00634E2B">
        <w:rPr>
          <w:rFonts w:ascii="Times New Roman" w:hAnsi="Times New Roman" w:cs="Times New Roman"/>
          <w:sz w:val="24"/>
          <w:szCs w:val="24"/>
        </w:rPr>
        <w:t>zárt ülés keretében történő megtárgyalását, figyelemmel az Mötv. 46. §. /2/ bekezdés c./ pontjára.</w:t>
      </w: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55294D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05EC1" w:rsidRPr="0055294D" w:rsidRDefault="00905EC1" w:rsidP="00905E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6C4C7D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784C05">
        <w:rPr>
          <w:rFonts w:ascii="Times New Roman" w:hAnsi="Times New Roman" w:cs="Times New Roman"/>
          <w:sz w:val="24"/>
          <w:szCs w:val="24"/>
        </w:rPr>
        <w:t xml:space="preserve">december </w:t>
      </w:r>
      <w:r w:rsidR="006946C9">
        <w:rPr>
          <w:rFonts w:ascii="Times New Roman" w:hAnsi="Times New Roman" w:cs="Times New Roman"/>
          <w:sz w:val="24"/>
          <w:szCs w:val="24"/>
        </w:rPr>
        <w:t>15.</w:t>
      </w: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55294D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6C9" w:rsidRDefault="006946C9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55294D" w:rsidRDefault="00784C05" w:rsidP="00784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október </w:t>
      </w:r>
      <w:r w:rsidR="006946C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234945" w:rsidRDefault="00234945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6C9" w:rsidRPr="00494F62" w:rsidRDefault="006946C9" w:rsidP="006946C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94F62">
        <w:rPr>
          <w:rFonts w:ascii="Times New Roman" w:hAnsi="Times New Roman" w:cs="Times New Roman"/>
          <w:b/>
          <w:sz w:val="24"/>
          <w:szCs w:val="24"/>
        </w:rPr>
        <w:t xml:space="preserve">Képviselőtestület 213/2017. (X.24.) számú határozata: </w:t>
      </w:r>
    </w:p>
    <w:p w:rsidR="006946C9" w:rsidRDefault="006946C9" w:rsidP="006946C9">
      <w:pPr>
        <w:pStyle w:val="Lista"/>
        <w:ind w:left="0" w:firstLine="0"/>
        <w:rPr>
          <w:b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Zalakaros Város Önkormányzat Képviselő-testülete a város településrendezési terveinek felülvizsgálatával kapcsolatos véleményezési eljárás lezárásaként a beérkezett véleményekről azok elfogadásáról vagy el nem fogadásáról az alábbiak szerint dönt: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0B2B">
        <w:rPr>
          <w:rFonts w:ascii="Times New Roman" w:eastAsia="Times New Roman" w:hAnsi="Times New Roman" w:cs="Times New Roman"/>
          <w:sz w:val="24"/>
          <w:szCs w:val="24"/>
          <w:u w:val="single"/>
        </w:rPr>
        <w:t>Államigazgatási szervek véleményei: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Zala Megyei Kormányhivatal, Kormánymegbízotti Kabinet, Állami Főépítész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0B2B">
        <w:rPr>
          <w:rFonts w:ascii="Times New Roman" w:eastAsia="Times New Roman" w:hAnsi="Times New Roman" w:cs="Times New Roman"/>
          <w:sz w:val="24"/>
          <w:szCs w:val="24"/>
          <w:u w:val="single"/>
        </w:rPr>
        <w:t>Az alátámasztó munkarészekre vonatkozó észrevételek: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partnerségi egyeztetésbe bevont partnerek közül a civil szervezetek részvételét mutatja be a véleményeket összesítő táblázat. Kérem a többi partner véleményének az ismertetését is szerepeltetni.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véleményeket összesítő táblázatban a civil szervezetek felirat hibásan szerepelt, a záró dokumentációban javításra kerül „partnerségi egyeztetésben részt vevők” meghatározással. A táblázatban lévő felsorolásban található partnerek nem csak civilek, van köztük a tervezéssel érintett területen telephellyel rendelkező gazdálkodó szervezet, valamint egyház is, a partnerség rendjéről szóló határozat mellékletében felsorolt résztvevők körének megfelelően.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kidolgozandó tartalmi elemeket a települési főépítész állapítja meg, mely feljegyzést a tervdokumentáció nem tartalmazza. A Kr. 1. és 3. melléklete szerinti tartalmi követelmények közül ki kell, hogy terjedjen a meglévőkön túl legalább az épített környezet és a védelmi, korlátozó elemek megalapozó vizsgálatára és alátámasztó javaslatára mindkét tervezési terület esetében; a természetvédelmi megalapozó vizsgálatra és alátámasztó javaslatra - különösen a zöldfelület és a védendő értékek tekintetében - a gyógyfürdő tervezési terület esetében; a parkolásra és a katasztrófavédelemre vonatkozó megalapozó vizsgálatra és alátámasztó javaslatra a Felsőhegyi tervezési terület esetében. Kérem mindezek pótlását.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települési főépítész feljegyzése - mely a kidolgozandó tartalmi elemeket tartalmazza – a tervdokumentációból kimaradt, melynek pótlása megtörtént.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Az állami főépítész által pótlólag kért megalapozó és alátámasztó munkarészek kidolgozásának szükségességével az önkormányzat nem ért egyet, mivel a 2014-ben elfogadott megalapozó vizsgálat részletesen taglalja azokat, az épített környezet vizsgálatát, a védelmi és korlátozó elemeket. A gyógyfürdő esetében a helyi építési szabályzat kiegészítésre kerül a védett növényekre vonatkozó védelmi korlátozásokkal, de alátámasztó munkarészként, természetvédelmi megalapozó vizsgálat elkészítését az önkormányzat nem tartja szükségesnek, mivel a területen található védett értékek ismertek, a nemzeti parknál nyilvántartottak, fellelhetőségük ismertetését a tervdokumentáció tartalmazza a nemzeti park előzetes véleménye alapján.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Felsőhegyi idegenforgalmi tervezési területen a parkolásra vonatkozóan az országos jogszabályok érvényesek, a parkolást telken belül kell majd megoldani, így az önkormányzat nem tartja szükségesnek parkolásra vonatkozóan megalapozó vizsgálat és alátámasztó munkarész elkészítését. A katasztrófavédelemmel kapcsolatos vizsgálat elkészítését sem tartja indokoltnak az önkormányzat, mivel azt a 2014-es megalapozó vizsgálat tartalmazta a teljes közigazgatási területre kiterjedően. Annak frissítése, aktualizálása nem szükséges.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Helytelenül állapítja meg a gyógyfürdő tervezési terület tekintetében azt, hogy a jelen eljárásban beépítésre szánt területté nyilvánítandó Má-12 övezet a Balaton Kiemelt Üdülőkörzet Területrendezési Tervének elfogadásáról és a Balatoni Területrendezési Szabályzat megállapításáról szóló 2000. évi CXII. tv. (továbbiakban. Btv.) U-1 települési terület övezetébe tartozik. Kérem felülvizsgálni és a megfelelő térségi övezeti besorolásnak való megfelelőséget vagy a települési terület övezet kiterjedésének változását bemutatni.</w:t>
      </w:r>
    </w:p>
    <w:p w:rsidR="006946C9" w:rsidRPr="00C80B2B" w:rsidRDefault="006946C9" w:rsidP="006946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Az észrevételt az önkormányzat nem fogadja el, mivel a tervdokumentáció 6. fejezetében ismertetésre került a balatoni törvény területfelhasználási övezeteinek (U-1, U-2, M-1, M-2, E-1, E2) telekhatárokhoz igazított, pontosított lehatárolása. A tervlap ábrázolja tömör színes felületekkel a törvény által megállapított és lehatárolt övezeteket, míg e felületeken megjelenik másik színnel és felülettel az övezetek pontosított lehatárolása, melyet a tervezés során figyelembe kell venni. A tervlap tartalmazza az övezetek TEIR adatbázis szerinti adatát, a pontosított övezetek területi adatát és a két adat egymáshoz viszonyított arányát, mely szerint a strand tervezési területe az U-1 települési terület övezetének része.  </w:t>
      </w:r>
    </w:p>
    <w:p w:rsidR="006946C9" w:rsidRPr="00C80B2B" w:rsidRDefault="006946C9" w:rsidP="006946C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Btv. alapelve, hogy a települések településrendezési eszközeik készítésekor a természetvédelmi, tájesztétikai szempontokat, a történeti településszerkezetet, a táj és a település jellegét, valamint az építészeti hagyományokat vegyék figyelembe. Nem cél az egyes területfelhasználások és övezetek elaprózása, egy-egy telekre kiterjesztése. Az azonos karakterű egybefüggő területeken azonos területfelhasználás és övezet megállapítását tartjuk elfogadhatónak. Zalakaros város 2015-ben készült településrendezési eszközeiben is ezen elvek alapján jelölte ki a kertes mezőgazdasági, s a különleges beépítésre nem szánt pincesor övezetet. Mindkét övezet zártkert, melynek jellege megőrzendő a törvény célja szerint. A különleges pincesor övezete azért jött létre, hogy a mezőgazdasági tevékenység mellett vendéglátás és szálláshely szolgáltatás is lehetővé váljon amellett, hogy a telkek műveltek maradnak. Az új különleges üdülő övezet létrehozását szakmailag nem tartom indokoltnak, a kijelölést kifogásolom. Javaslom a meglévő övezetek megtartását és előírásaik felülvizsgálatát a magasabb szintű jogszabályok alapján, hogy van-e lehetőség olyan változtatásra, ami lehetővé tenné a tervezett beruházás megvalósítását.</w:t>
      </w:r>
    </w:p>
    <w:p w:rsidR="006946C9" w:rsidRPr="00C80B2B" w:rsidRDefault="006946C9" w:rsidP="006946C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az Állami Főépítész véleményét - miszerint Felsőhegyen a kertes mezőgazdasági övezetben és a különleges pincesor övezetének területén tervezett idegenforgalmi funkció a táj jellegét megváltoztatja, annak kialakítása a tájhasználattal ellentétes – nem fogadja el. A véleményezésre megküldött dokumentum ismerteti a tervezett hasznosítás jellegét, mely a táj használatát nem változtatja meg, továbbá a javasolt övezeti szabályozás biztosítékot jelent arra vonatkozóan, hogy a terület túlzott, tájidegen beépítése ne történhessen meg. A képviselő-testület korábbi döntésében támogatta a tulajdonosi szándékot, melyre vonatkozó döntését továbbra is fenntartja.   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lastRenderedPageBreak/>
        <w:t>Az Országos Területrendezési Tervről szóló 2003. évi XXVI. tv. (továbbiakban: OTrT) előírásainak való megfeleltetést nem tartalmazza a tervdokumentáció, kérem pótolni.</w:t>
      </w:r>
    </w:p>
    <w:p w:rsidR="006946C9" w:rsidRPr="00C80B2B" w:rsidRDefault="006946C9" w:rsidP="006946C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Az észrevételt az önkormányzat elfogadja, a tervdokumentáció az országos előírásoknak való megfeleltetéssel kiegészítésre kerül. Ugyanakkor a képviselő-testület felveti annak kérdését, hogy e vizsgálat miért szükséges, amikor az OTrT. és a Btv egymással szinkronban lévő törvények.  Ennek értelmében, ha a tervezett módosítás a Balatoni törvénynek megfelel, akkor az OTrT.-nek is meg kell, hogy feleljen.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Btv. térségi területfelhasználási kategóriáinak való megfeleltetés számszerű adatainál a mezőgazdasági térség kiinduló adata nem a legutóbb hatályba lépett módosítás során keletkezett adat, kérem javítani.</w:t>
      </w:r>
    </w:p>
    <w:p w:rsidR="006946C9" w:rsidRPr="00C80B2B" w:rsidRDefault="006946C9" w:rsidP="006946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Az észrevételt az önkormányzat elfogadja, a számszerű adat javításra kerül. </w:t>
      </w:r>
    </w:p>
    <w:p w:rsidR="006946C9" w:rsidRPr="00C80B2B" w:rsidRDefault="006946C9" w:rsidP="006946C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Btv. E-1 övezete érinti a gyógyfürdő tervezési területet, kérem az övezet bemutatását és megfeleltetésének igazolását pótolni.</w:t>
      </w:r>
    </w:p>
    <w:p w:rsidR="006946C9" w:rsidRPr="00C80B2B" w:rsidRDefault="006946C9" w:rsidP="006946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 3. pontban részletezetteknek megfelelően a tervezési területet nem érinti az E-1 övezete. Az önkormányzat szerint a megfeleltetés igazolását nem szükséges pótolni. 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46C9" w:rsidRPr="00C80B2B" w:rsidRDefault="006946C9" w:rsidP="006946C9">
      <w:pP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0B2B">
        <w:rPr>
          <w:rFonts w:ascii="Times New Roman" w:eastAsia="Times New Roman" w:hAnsi="Times New Roman" w:cs="Times New Roman"/>
          <w:sz w:val="24"/>
          <w:szCs w:val="24"/>
          <w:u w:val="single"/>
        </w:rPr>
        <w:t>A településszerkezeti terv módosítására vonatkozó észrevételek: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határozattervezetben a szövegezés javítását kérem, ugyanis nem a módosított településszerkezeti terv illetve módosított leírás kerül elfogadásra, hanem a településszerkezeti terv és a leírás módosítása.</w:t>
      </w:r>
    </w:p>
    <w:p w:rsidR="006946C9" w:rsidRPr="00C80B2B" w:rsidRDefault="006946C9" w:rsidP="006946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Az észrevételt az önkormányzat elfogadja, a határozat tervezet módosításra kerül. </w:t>
      </w:r>
    </w:p>
    <w:p w:rsidR="006946C9" w:rsidRPr="00C80B2B" w:rsidRDefault="006946C9" w:rsidP="00694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biológiai aktivitás érték számítás eredménye fejezetben a táblázatban a gazdasági erdő tervezett mérete valószínűleg elírás következtében túl nagy. Kérem felülvizsgálni és az eredményt átszámolni. Felhívom figyelmét, hogy a biológiai aktivitás érték növekmény számszerű adatát a Kr. 16. § (8) és (9) bekezdésének megfelelően feltüntetni szíveskedjenek a növekmény későbbi felhasználhatósága érdekében.</w:t>
      </w:r>
    </w:p>
    <w:p w:rsidR="006946C9" w:rsidRPr="00C80B2B" w:rsidRDefault="006946C9" w:rsidP="006946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biológiai aktivitás érték számítása során a hatályos terv szerinti meglévő és tervezett területfelhasználásokat megkülönböztetjük, így a tervezett Eg adata nem a jelenlegi módosítás során keletkezik, hanem tartalmazza a hatályos tervben is tervezettként jelöl gazdasági erdőterületek adatát is, mértéke ezért olyan nagy. A táblázat pirossal jelöli a jelenlegi módosítás miatt változó adatokat.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Az észrevételt az önkormányzat részben elfogadja, a biológiai aktivitás érték növekmény számszerű adatát rögzítjük a későbbi felhasználhatóság érdekében. </w:t>
      </w:r>
    </w:p>
    <w:p w:rsidR="006946C9" w:rsidRPr="00C80B2B" w:rsidRDefault="006946C9" w:rsidP="006946C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Az elfogadásra kerülő tervlapokat kérem kiegészíteni a tervező megnevezésével és jogosultsági számával, valamint jelmagyarázattal.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Az észrevételt az önkormányzat elfogadja, a tervlapok kiegészítésre kerülnek a tervező megnevezésével és jogosultsági számával, valamint a jelmagyarázattal. </w:t>
      </w:r>
    </w:p>
    <w:p w:rsidR="006946C9" w:rsidRPr="00C80B2B" w:rsidRDefault="006946C9" w:rsidP="006946C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0B2B">
        <w:rPr>
          <w:rFonts w:ascii="Times New Roman" w:eastAsia="Times New Roman" w:hAnsi="Times New Roman" w:cs="Times New Roman"/>
          <w:sz w:val="24"/>
          <w:szCs w:val="24"/>
          <w:u w:val="single"/>
        </w:rPr>
        <w:t>A helyi építési szabályzatot módosító rendelet tervezetre és szabályozási tervekre vonatkozó észrevételek: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46C9" w:rsidRPr="00C80B2B" w:rsidRDefault="006946C9" w:rsidP="006946C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módosító rendelettervezet 1. §-ában és 8. § (2) bekezdésében csak az 1. mellékletre történik utalás, pedig a rendelettervezetnek 3 melléklete van. Kérem kiegészíteni a 2. és 3. melléklettel.</w:t>
      </w:r>
    </w:p>
    <w:p w:rsidR="006946C9" w:rsidRPr="00C80B2B" w:rsidRDefault="006946C9" w:rsidP="006946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Az észrevételt az önkormányzat elfogadja, a helyi építési szabályzat kiegészítésre kerül.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HÉSZ 26. § előírásait kérem kiegészíteni a - Balaton-felvidéki Nemzeti Park Igazgatóság véleményében kért és a helyszíni bejáráson is megállapodott - védett növényeket védő szabályokkal.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Az észrevételt az önkormányzat elfogadja, a helyi építési szabályzat kiegészítésre kerül.</w:t>
      </w:r>
    </w:p>
    <w:p w:rsidR="006946C9" w:rsidRPr="00C80B2B" w:rsidRDefault="006946C9" w:rsidP="006946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HÉSZ hatályos szakaszainak számozása nem változtatható meg új rendelkezés beillesztésekor. Kérem a HÉSZ záró rendelkezéseit a hatályos számon megtartani.</w:t>
      </w:r>
    </w:p>
    <w:p w:rsidR="006946C9" w:rsidRPr="00C80B2B" w:rsidRDefault="006946C9" w:rsidP="006946C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Az észrevételt az önkormányzat nem fogadja el. A hatályos helyi építési szabályzat paragrafusainak számozása hibásan szerepel, a szabályzat végén a 43. § megismétlődik. A tervezett módosításban az átszámozást hibajavításként kell kezelni.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Az elfogadásra kerülő tervlapokat kérem kiegészíteni a tervező megnevezésével és jogosultsági számával, valamint jelmagyarázattal.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Az észrevételt az önkormányzat elfogadja, a tervlapok kiegészítésre kerülnek a tervező megnevezésével és jogosultsági számával, valamint a jelmagyarázattal.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Az egyes övezetek jelét minden egyes övezeten fel kell tüntetni. Kérem pótolni az Mk-3 övezeti jelet a 2. mellékleten.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Az észrevételt az önkormányzat elfogadja, a szabályozási terv kiegészítésre kerül az övezeti jellel.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Zala Megyei kormányhivatal Zalaegerszegi Járási Hivatala, Agrárügyi és Környezetvédelmi Főosztály, Környezetvédelmi és Természetvédelmi Osztály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 Környezetvédelmi és Természetvédelmi Osztály véleményében elfogadja a Felsőhegyi területen tervezett módosításokat.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 gyógyfürdő területén tervezett módosítással kapcsolatosan jelzi, hogy a 264/18 hrsz.-ú terület „b” alrészletén védett növények (fehér zászpa, tavaszi tőzike) találhatóak. A területen tervezett módosításokat elfogadja azzal a kikötéssel, hogy „a védett növényekkel borított területek beépítését lehetőség szerint el kell kerülni. Ha a védett növényekkel borított terület mégis beépítésre kerülne, akkor azt megelőzően a védett növények megőrzéséről, illetve áttelepítéséről a Balaton-felvidéki Nemzeti Park Igazgatóság bevonásával gondoskodni kell.”  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A véleményt az önkormányzat elfogadja, a kért kikötés a helyi építési szabályzatba beemelésre kerül.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Balaton-felvidéki Nemzeti Park Igazgatóság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Az Igazgatóság véleményében a 264/18 hrsz.-ú területen javasolja a védett növények élőhelyének jelenlegi állapotban tartását, környezeti hatásvizsgálat elvégzését nem tartja szükségesnek. Kéri, hogy amennyiben a területen tervezett bármely beruházás, akkor keressék az Igazgatóság munkatársait.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 Nemzeti Park véleményét az önkormányzat elfogadja. A helyi építési szabályzat kiegészítésre kerül.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 Felsőhegyi szálláshely kialakításával kapcsolatosan jelzi, hogy a telkeket érinti az OTrT. tájképvédelmi szempontból kiemelten kezelendő terület országos övezete. Véleménye szerint a tervezett beruházás nem felel meg az országos övezet és a természet védelméről szóló törvény tájba illesztési előírásainak. Javasolja a tervek átgondolását.     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a véleményt - miszerint Felsőhegyen a kertes mezőgazdasági övezetben és a különleges pincesor övezetének területén tervezett idegenforgalmi funkció a tájba illesztési előírásoknak nem felel meg– nem fogadja el. A véleményezésre megküldött dokumentum ismerteti a tervezett hasznosítás jellegét, mely a táj használatát nem változtatja meg, továbbá a javasolt övezeti szabályozás biztosítékot jelent arra vonatkozóan, hogy a terület túlzott, tájidegen beépítése ne történhessen meg. A képviselő-testület korábbi döntésében támogatta a tulajdonosi szándékot, melyre vonatkozó döntését továbbra is fenntartja.    </w:t>
      </w:r>
    </w:p>
    <w:p w:rsidR="001A5CD1" w:rsidRPr="00C80B2B" w:rsidRDefault="001A5CD1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</w:p>
    <w:p w:rsidR="001A5CD1" w:rsidRPr="00C80B2B" w:rsidRDefault="001A5CD1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felkéri a Zalakarosi Közös Önkormányzati Hivatal Városfejlesztési Osztályát, hogy a településarculati kézikönyv készítése során a Zalakaros, Felsőhegy 2049 hrsz-ú és a 2074 hrsz-ú ingatlanok vonatkozásában a kérelmező eredeti idegenforgalmi koncepcióban kérelmezett tervet kell bevenni előírásként.      </w:t>
      </w:r>
    </w:p>
    <w:p w:rsidR="001A5CD1" w:rsidRPr="00C80B2B" w:rsidRDefault="001A5CD1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Határidő: 2017. november 25.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6946C9" w:rsidRPr="00C80B2B" w:rsidRDefault="006946C9" w:rsidP="0069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2B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784C05" w:rsidRDefault="00784C05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C05" w:rsidRDefault="00784C05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CD1" w:rsidRDefault="001A5CD1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C05" w:rsidRDefault="00784C05" w:rsidP="00784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784C05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D1" w:rsidRPr="0055294D" w:rsidRDefault="001A5CD1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55294D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55294D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84C05" w:rsidRPr="0055294D" w:rsidRDefault="00784C05" w:rsidP="0078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84C05" w:rsidRPr="0055294D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784C05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946C9">
        <w:rPr>
          <w:rFonts w:ascii="Times New Roman" w:hAnsi="Times New Roman" w:cs="Times New Roman"/>
          <w:sz w:val="24"/>
          <w:szCs w:val="24"/>
        </w:rPr>
        <w:t>december 15.</w:t>
      </w:r>
    </w:p>
    <w:p w:rsidR="006946C9" w:rsidRPr="0055294D" w:rsidRDefault="006946C9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55294D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46C9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1A5CD1">
        <w:rPr>
          <w:rFonts w:ascii="Times New Roman" w:hAnsi="Times New Roman" w:cs="Times New Roman"/>
          <w:sz w:val="24"/>
          <w:szCs w:val="24"/>
        </w:rPr>
        <w:t>ő</w:t>
      </w:r>
    </w:p>
    <w:p w:rsidR="001A5CD1" w:rsidRDefault="001A5CD1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79" w:rsidRPr="0055294D" w:rsidRDefault="00732A2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Kivona</w:t>
      </w:r>
      <w:r w:rsidR="001A5CD1">
        <w:rPr>
          <w:rFonts w:ascii="Times New Roman" w:hAnsi="Times New Roman" w:cs="Times New Roman"/>
          <w:b/>
          <w:sz w:val="24"/>
          <w:szCs w:val="24"/>
        </w:rPr>
        <w:t>t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</w:t>
      </w:r>
      <w:r w:rsidR="00F04A79">
        <w:rPr>
          <w:rFonts w:ascii="Times New Roman" w:hAnsi="Times New Roman" w:cs="Times New Roman"/>
          <w:sz w:val="24"/>
          <w:szCs w:val="24"/>
        </w:rPr>
        <w:t xml:space="preserve"> 2017. </w:t>
      </w:r>
      <w:r w:rsidR="00CE05D8">
        <w:rPr>
          <w:rFonts w:ascii="Times New Roman" w:hAnsi="Times New Roman" w:cs="Times New Roman"/>
          <w:sz w:val="24"/>
          <w:szCs w:val="24"/>
        </w:rPr>
        <w:t xml:space="preserve">október </w:t>
      </w:r>
      <w:r w:rsidR="006946C9">
        <w:rPr>
          <w:rFonts w:ascii="Times New Roman" w:hAnsi="Times New Roman" w:cs="Times New Roman"/>
          <w:sz w:val="24"/>
          <w:szCs w:val="24"/>
        </w:rPr>
        <w:t>24</w:t>
      </w:r>
      <w:r w:rsidR="00F04A79">
        <w:rPr>
          <w:rFonts w:ascii="Times New Roman" w:hAnsi="Times New Roman" w:cs="Times New Roman"/>
          <w:sz w:val="24"/>
          <w:szCs w:val="24"/>
        </w:rPr>
        <w:t>-</w:t>
      </w:r>
      <w:r w:rsidR="00784C05">
        <w:rPr>
          <w:rFonts w:ascii="Times New Roman" w:hAnsi="Times New Roman" w:cs="Times New Roman"/>
          <w:sz w:val="24"/>
          <w:szCs w:val="24"/>
        </w:rPr>
        <w:t>é</w:t>
      </w:r>
      <w:r w:rsidR="00F04A79"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84C05" w:rsidRDefault="00784C05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Pr="001C6F2F" w:rsidRDefault="001C6F2F" w:rsidP="001C6F2F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1C6F2F">
        <w:rPr>
          <w:rFonts w:ascii="Times New Roman" w:hAnsi="Times New Roman" w:cs="Times New Roman"/>
          <w:b/>
          <w:sz w:val="24"/>
          <w:szCs w:val="24"/>
        </w:rPr>
        <w:t>Képviselőtestület 215/2017. (X.24.) számú határozata:</w:t>
      </w:r>
    </w:p>
    <w:p w:rsidR="001C6F2F" w:rsidRDefault="001C6F2F" w:rsidP="001C6F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6F2F" w:rsidRDefault="001C6F2F" w:rsidP="001C6F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80E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Önkormányzata Képviselőtestülete</w:t>
      </w:r>
    </w:p>
    <w:p w:rsidR="001C6F2F" w:rsidRDefault="001C6F2F" w:rsidP="001C6F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1./ felkéri a polgármestert, az előterjesztésben szereplő, </w:t>
      </w:r>
      <w:r w:rsidRPr="000D7A63">
        <w:rPr>
          <w:rFonts w:ascii="Times New Roman" w:eastAsia="Calibri" w:hAnsi="Times New Roman" w:cs="Times New Roman"/>
          <w:sz w:val="24"/>
          <w:szCs w:val="24"/>
          <w:lang w:eastAsia="ar-SA"/>
        </w:rPr>
        <w:t>az önkormányzati hulladékgazdálkodási közfeladatról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szóló rendelet tervezetét a szükséges felülvizsgálatok elvégzését követően ismételten terjessze a képviselőtestület elé.</w:t>
      </w:r>
    </w:p>
    <w:p w:rsidR="001C6F2F" w:rsidRDefault="001C6F2F" w:rsidP="001C6F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2./ felkéri a polgármestert, a Karosi Krónikában, valamint az önkormányzat honlapján jelentessen meg tájékoztatót az ingatlanhasználók számára </w:t>
      </w:r>
      <w:r w:rsidRPr="00980A37">
        <w:rPr>
          <w:rFonts w:ascii="Times New Roman" w:eastAsia="Times New Roman" w:hAnsi="Times New Roman" w:cs="Times New Roman"/>
          <w:kern w:val="2"/>
          <w:sz w:val="24"/>
          <w:szCs w:val="24"/>
        </w:rPr>
        <w:t>a hulladékgazdálkodási közszolgáltatás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november 1-jétől hatályos szabályairól.</w:t>
      </w:r>
    </w:p>
    <w:p w:rsidR="001C6F2F" w:rsidRDefault="001C6F2F" w:rsidP="001C6F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C6F2F" w:rsidRDefault="001C6F2F" w:rsidP="001C6F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6C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2017.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november 10.</w:t>
      </w:r>
    </w:p>
    <w:p w:rsidR="001C6F2F" w:rsidRPr="0080480E" w:rsidRDefault="001C6F2F" w:rsidP="001C6F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1C6F2F" w:rsidRDefault="001C6F2F" w:rsidP="001C6F2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2B65">
        <w:rPr>
          <w:rFonts w:ascii="Times New Roman" w:hAnsi="Times New Roman"/>
          <w:sz w:val="24"/>
          <w:szCs w:val="24"/>
        </w:rPr>
        <w:t>Operatív felelős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A2B65">
        <w:rPr>
          <w:rFonts w:ascii="Times New Roman" w:hAnsi="Times New Roman"/>
          <w:sz w:val="24"/>
          <w:szCs w:val="24"/>
        </w:rPr>
        <w:t>Torma László</w:t>
      </w:r>
      <w:r>
        <w:rPr>
          <w:rFonts w:ascii="Times New Roman" w:hAnsi="Times New Roman"/>
          <w:sz w:val="24"/>
          <w:szCs w:val="24"/>
        </w:rPr>
        <w:t xml:space="preserve"> aljegyző – 1. pont</w:t>
      </w:r>
    </w:p>
    <w:p w:rsidR="001C6F2F" w:rsidRDefault="001C6F2F" w:rsidP="001C6F2F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96C99">
        <w:rPr>
          <w:rFonts w:ascii="Times New Roman" w:eastAsia="Calibri" w:hAnsi="Times New Roman"/>
          <w:sz w:val="24"/>
          <w:szCs w:val="24"/>
          <w:lang w:eastAsia="ar-SA"/>
        </w:rPr>
        <w:t>Bognár Ottó Péter településüzemeltetési és katasztrófavédelmi referens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– 2.  </w:t>
      </w:r>
    </w:p>
    <w:p w:rsidR="001C6F2F" w:rsidRPr="008A2B65" w:rsidRDefault="001C6F2F" w:rsidP="001C6F2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pont</w:t>
      </w:r>
    </w:p>
    <w:p w:rsidR="00784C05" w:rsidRDefault="00784C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D1" w:rsidRDefault="001A5CD1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784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784C05" w:rsidRDefault="00784C05" w:rsidP="00784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D1" w:rsidRDefault="001A5CD1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D1" w:rsidRDefault="001A5CD1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D1" w:rsidRDefault="001A5CD1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55294D" w:rsidRDefault="00784C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157DAC"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784C05">
        <w:rPr>
          <w:rFonts w:ascii="Times New Roman" w:hAnsi="Times New Roman" w:cs="Times New Roman"/>
          <w:sz w:val="24"/>
          <w:szCs w:val="24"/>
        </w:rPr>
        <w:t xml:space="preserve">december </w:t>
      </w:r>
      <w:r w:rsidR="006946C9">
        <w:rPr>
          <w:rFonts w:ascii="Times New Roman" w:hAnsi="Times New Roman" w:cs="Times New Roman"/>
          <w:sz w:val="24"/>
          <w:szCs w:val="24"/>
        </w:rPr>
        <w:t>15.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04A79" w:rsidRPr="00784C05" w:rsidRDefault="003776DD" w:rsidP="0042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6F2F" w:rsidRPr="0055294D" w:rsidRDefault="001C6F2F" w:rsidP="001C6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október 24-é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C26" w:rsidRPr="00A33C26" w:rsidRDefault="00A33C26" w:rsidP="00A33C26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33C26">
        <w:rPr>
          <w:rFonts w:ascii="Times New Roman" w:hAnsi="Times New Roman" w:cs="Times New Roman"/>
          <w:b/>
          <w:sz w:val="24"/>
          <w:szCs w:val="24"/>
        </w:rPr>
        <w:t>Képviselőtestület 214/2017. (X.24.) számú határozata:</w:t>
      </w:r>
    </w:p>
    <w:p w:rsidR="00A33C26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33C26" w:rsidRPr="007F3FB4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Önkormányzata Képviselőtestülete</w:t>
      </w:r>
    </w:p>
    <w:p w:rsidR="00A33C26" w:rsidRPr="007F3FB4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>1./ jóváhagyja a Viridis-Pannonia Hulladékgazdálkodási Közszolgáltató Nonprofit Kft. és Zalakaros Város Önkormányzata között kötendő hulladékgazdálkodási közszolgáltatási szerződést, 2017. november 1-től 2027. október 31-ig, határozott időtartamra, az alábbi kiegészítésekkel:</w:t>
      </w:r>
    </w:p>
    <w:p w:rsidR="00A33C26" w:rsidRPr="007F3FB4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>1.1./ felkéri a Zalakarosi Közös Önkormányzati Hivatalt, két lista kerüljön átadásra a Viridis-Pannonia Hulladékgazdálkodási Közszolgáltató Nonprofit Kft. részére 2017. november 2-ig. Az egyik lista a 12 hónapos, folyamatos szolgáltatásba bevont ingatlanok listája, a másik az üdülőingatlanok listája- az önkormányzati rendeletben meghatározott feltételeknek megfelelő ingatlanok- ahol a szolgáltatás a használati szezon időtartamára- május 1 és október 31 között- terjed ki.</w:t>
      </w:r>
    </w:p>
    <w:p w:rsidR="00A33C26" w:rsidRPr="007F3FB4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1.2./ felkéri a polgármestert, külön megrendelés alapján maximum 200 e Ft+Áfa összegért 2017.november 1. és november 30. közötti időszakban az üdülőingatlanok tekintetében rendelje meg a közszolgáltatást. A fedezetet a képviselőtestület a 2017. évi költségvetés önkormányzati dologi kiadások terhére biztosítja. </w:t>
      </w:r>
    </w:p>
    <w:p w:rsidR="00A33C26" w:rsidRPr="007F3FB4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1.3./ a közszolgáltatási szerződéstervezet 3.1.17. pontjában a „szakmai szempontok alapján elkészített” és a „szakmai szempontokon alapuló” szóhasználat helyett „jogszabály szerinti gyakoriságnak megfelelő” szóhasználat szerepeljen. </w:t>
      </w:r>
    </w:p>
    <w:p w:rsidR="00A33C26" w:rsidRPr="007F3FB4" w:rsidRDefault="00A33C26" w:rsidP="00A33C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B4">
        <w:rPr>
          <w:rFonts w:ascii="Times New Roman" w:eastAsia="Times New Roman" w:hAnsi="Times New Roman" w:cs="Times New Roman"/>
          <w:sz w:val="24"/>
          <w:szCs w:val="24"/>
        </w:rPr>
        <w:t>1.4./ Zalaispa Zrt. által a lakosság rendelkezésére bocsátott zsákokban elhelyezett hulladékot az új közszolgáltató 2017. december 31-ig elszállítja.(a kék és sárga zsákok térítésmentesen a szürke zsákok díj ellenében kerülnek elszállításra)</w:t>
      </w:r>
    </w:p>
    <w:p w:rsidR="00A33C26" w:rsidRPr="007F3FB4" w:rsidRDefault="00A33C26" w:rsidP="00A33C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B4">
        <w:rPr>
          <w:rFonts w:ascii="Times New Roman" w:eastAsia="Times New Roman" w:hAnsi="Times New Roman" w:cs="Times New Roman"/>
          <w:sz w:val="24"/>
          <w:szCs w:val="24"/>
        </w:rPr>
        <w:t xml:space="preserve">1.5./ kerüljön rögzítésre a szerződésben, hogy a zöldhulladék átvétele- a karácsonyfa kivételével- a Zalakaros Város Önkormányzat által biztosított lerakóhelyen történik. </w:t>
      </w:r>
    </w:p>
    <w:p w:rsidR="00A33C26" w:rsidRPr="007F3FB4" w:rsidRDefault="00A33C26" w:rsidP="00A33C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B4">
        <w:rPr>
          <w:rFonts w:ascii="Times New Roman" w:eastAsia="Times New Roman" w:hAnsi="Times New Roman" w:cs="Times New Roman"/>
          <w:sz w:val="24"/>
          <w:szCs w:val="24"/>
        </w:rPr>
        <w:t>1.6./ a képviselőtestület a zalamerenyei hulladékudvarba történő zöldhulladék szállításhoz nem járul hozzá, egyben tudomásul veszi, hogy a multicar szállítójárművel összegyűjtött hulladék ürítése oda történik, a zalamerenyei hulladékudvar helyzetét 2018. március 31-ig rendezni szükséges.</w:t>
      </w:r>
    </w:p>
    <w:p w:rsidR="00A33C26" w:rsidRPr="007F3FB4" w:rsidRDefault="00A33C26" w:rsidP="00A33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Times New Roman" w:hAnsi="Times New Roman" w:cs="Times New Roman"/>
          <w:sz w:val="24"/>
          <w:szCs w:val="24"/>
        </w:rPr>
        <w:t>1.7./ a képviselőtestület felkéri a</w:t>
      </w: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Viridis-Pannonia Hulladékgazdálkodási Közszolgáltató Nonprofit Kft. közszolgáltatót, a zalakarosi hulladékudvar megépítésének lehetőségéről 2018. június 30-ig adjon tájékoztatást a képviselőtestület részére.</w:t>
      </w:r>
    </w:p>
    <w:p w:rsidR="00A33C26" w:rsidRPr="007F3FB4" w:rsidRDefault="00A33C26" w:rsidP="00A33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>1.8./ a zártkerti utak, valamint a súlykorlátozással védett utak védelme érdekében felkéri a képviselőtestület a Zalakarosi Közös Önkormányzati Hivatalt, hogy adja át Viridis-Pannonia Hulladékgazdálkodási Közszolgáltató Nonprofit Kft. részére azon útvonalak jegyzékét, melyek védelme indokolt, a közszolgáltató pedig vállalja, ezen útszakaszokon, hogy a hulladék begyűjtését 5,5 tonna megengedett össztömeg alatti gépjárművel végzi, az ürítése pedig a zalamerenyei hulladékudvarban.</w:t>
      </w:r>
    </w:p>
    <w:p w:rsidR="00A33C26" w:rsidRPr="007F3FB4" w:rsidRDefault="00A33C26" w:rsidP="00A33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>1.9./ a képviselőtestület elfogadja a közszolgáltatási szerződéstervezet 4.3. pontját a kéttényezős díj valamint az üdülőingatlanok után fizetendő 13 ürítés díj vonatkozásában – melynek költségét a mindenkori éves költségvetésben tervezni szükséges- azzal a kiegészítéssel, hogy a 4.3. pontban rögzíteni szükséges: „Ezen hozzájárulást az Önkormányzat a hulladékról szóló 2012. évi CLXXXV. törvény 91.§-ban foglaltak változásáig biztosítja, annak változása esetén szerződés jelen pontját a hatályos jogszabályokhoz igazítja.”</w:t>
      </w:r>
    </w:p>
    <w:p w:rsidR="00A33C26" w:rsidRPr="007F3FB4" w:rsidRDefault="00A33C26" w:rsidP="00A33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1.10./ az előterjesztéshez csatolt közszolgáltatási szerződéstervezet 2.10. pontja kikerül a szerződésből</w:t>
      </w:r>
    </w:p>
    <w:p w:rsidR="00A33C26" w:rsidRPr="007F3FB4" w:rsidRDefault="00A33C26" w:rsidP="00A33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>1.11./ felhatalmazza a polgármestert, hogy a Zalaispa Zrt-vel fennálló szerződéses jogviszony lezárása érdekében folytassa le a szükséges tárgyalásokat és egyeztetéseket abból a célból, hogy az új közszolgáltatóval történt feltételek alapján kerüljön rendezésre a 2017. július 1. és október 31-e közötti időszak.</w:t>
      </w:r>
    </w:p>
    <w:p w:rsidR="00A33C26" w:rsidRPr="007F3FB4" w:rsidRDefault="00A33C26" w:rsidP="00A33C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B4">
        <w:rPr>
          <w:rFonts w:ascii="Times New Roman" w:eastAsia="Times New Roman" w:hAnsi="Times New Roman" w:cs="Times New Roman"/>
          <w:sz w:val="24"/>
          <w:szCs w:val="24"/>
        </w:rPr>
        <w:t>1.12./ a közszolgáltatási szerződés 3.1. pontjában kerüljön rögzítésre, ha a jogszabály lehetőséget biztosít, az önkormányzat kezdeményezi a közszolgál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tatónál a szállítási gyakoriság </w:t>
      </w:r>
      <w:r w:rsidRPr="007F3FB4">
        <w:rPr>
          <w:rFonts w:ascii="Times New Roman" w:eastAsia="Times New Roman" w:hAnsi="Times New Roman" w:cs="Times New Roman"/>
          <w:sz w:val="24"/>
          <w:szCs w:val="24"/>
        </w:rPr>
        <w:t xml:space="preserve">felülvizsgálatát.  </w:t>
      </w:r>
      <w:r w:rsidRPr="007F3F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7F3FB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A33C26" w:rsidRPr="007F3FB4" w:rsidRDefault="00A33C26" w:rsidP="00A33C26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>2./ felhatalmazza a polgármestert a hulladékgazdálkodási közszolgáltatási szerződés aláírására.</w:t>
      </w:r>
    </w:p>
    <w:p w:rsidR="00A33C26" w:rsidRPr="007F3FB4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2017. október 31. </w:t>
      </w:r>
    </w:p>
    <w:p w:rsidR="00A33C26" w:rsidRPr="007F3FB4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>2017. november 2. – 1.1. pont</w:t>
      </w:r>
    </w:p>
    <w:p w:rsidR="00A33C26" w:rsidRPr="007F3FB4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2018. március 31.- 1.6. pont</w:t>
      </w:r>
    </w:p>
    <w:p w:rsidR="00A33C26" w:rsidRPr="007F3FB4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>2018. június 30.- 1.7. pont</w:t>
      </w:r>
    </w:p>
    <w:p w:rsidR="00A33C26" w:rsidRPr="007F3FB4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A33C26" w:rsidRPr="007F3FB4" w:rsidRDefault="00A33C26" w:rsidP="00A33C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B4"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Bognár Ottó Péter településüzemeltetési és katasztrófavédelmi referens</w:t>
      </w:r>
    </w:p>
    <w:p w:rsidR="00A33C26" w:rsidRPr="007F3FB4" w:rsidRDefault="00A33C26" w:rsidP="00A33C26">
      <w:pPr>
        <w:rPr>
          <w:rFonts w:ascii="Calibri" w:eastAsia="Calibri" w:hAnsi="Calibri" w:cs="Arial"/>
        </w:rPr>
      </w:pPr>
      <w:r w:rsidRPr="007F3FB4">
        <w:rPr>
          <w:rFonts w:ascii="Times New Roman" w:eastAsia="Calibri" w:hAnsi="Times New Roman" w:cs="Times New Roman"/>
          <w:sz w:val="24"/>
          <w:szCs w:val="24"/>
        </w:rPr>
        <w:t xml:space="preserve">                            Magyarné Kovács Judit pénzügyi osztályvezető - tájékoztatásul</w:t>
      </w: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1C6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C6F2F" w:rsidRDefault="001C6F2F" w:rsidP="001C6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Pr="0055294D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Pr="0055294D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Pr="0055294D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1C6F2F" w:rsidRPr="0055294D" w:rsidRDefault="001C6F2F" w:rsidP="001C6F2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1C6F2F" w:rsidRPr="0055294D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2F" w:rsidRPr="0055294D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15.</w:t>
      </w:r>
    </w:p>
    <w:p w:rsidR="001C6F2F" w:rsidRPr="0055294D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1C6F2F" w:rsidRPr="00784C05" w:rsidRDefault="001C6F2F" w:rsidP="001C6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Pr="00D328E8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D3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A3" w:rsidRDefault="002428A3" w:rsidP="003C4784">
      <w:pPr>
        <w:spacing w:after="0" w:line="240" w:lineRule="auto"/>
      </w:pPr>
      <w:r>
        <w:separator/>
      </w:r>
    </w:p>
  </w:endnote>
  <w:end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A3" w:rsidRDefault="002428A3" w:rsidP="003C4784">
      <w:pPr>
        <w:spacing w:after="0" w:line="240" w:lineRule="auto"/>
      </w:pPr>
      <w:r>
        <w:separator/>
      </w:r>
    </w:p>
  </w:footnote>
  <w:foot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37F"/>
    <w:multiLevelType w:val="hybridMultilevel"/>
    <w:tmpl w:val="96B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7C37"/>
    <w:multiLevelType w:val="hybridMultilevel"/>
    <w:tmpl w:val="BE123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8032B"/>
    <w:multiLevelType w:val="hybridMultilevel"/>
    <w:tmpl w:val="D1729CCA"/>
    <w:lvl w:ilvl="0" w:tplc="92B0DE8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1DAD"/>
    <w:multiLevelType w:val="hybridMultilevel"/>
    <w:tmpl w:val="437C4662"/>
    <w:lvl w:ilvl="0" w:tplc="433A53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NimbusSanL-Reg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03D16"/>
    <w:multiLevelType w:val="hybridMultilevel"/>
    <w:tmpl w:val="764A8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37FA3"/>
    <w:multiLevelType w:val="hybridMultilevel"/>
    <w:tmpl w:val="E698F4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37AEE"/>
    <w:multiLevelType w:val="hybridMultilevel"/>
    <w:tmpl w:val="E50E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512CE"/>
    <w:multiLevelType w:val="hybridMultilevel"/>
    <w:tmpl w:val="43B6F50C"/>
    <w:lvl w:ilvl="0" w:tplc="B6F2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7D7D0387"/>
    <w:multiLevelType w:val="hybridMultilevel"/>
    <w:tmpl w:val="A9EC3AAA"/>
    <w:lvl w:ilvl="0" w:tplc="9F924D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16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15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44572"/>
    <w:rsid w:val="000506CE"/>
    <w:rsid w:val="000545CF"/>
    <w:rsid w:val="0008632D"/>
    <w:rsid w:val="00086D55"/>
    <w:rsid w:val="000E4E61"/>
    <w:rsid w:val="00117BA3"/>
    <w:rsid w:val="00124AC8"/>
    <w:rsid w:val="00130E25"/>
    <w:rsid w:val="00136983"/>
    <w:rsid w:val="00155290"/>
    <w:rsid w:val="00157DAC"/>
    <w:rsid w:val="001605FF"/>
    <w:rsid w:val="00192AB9"/>
    <w:rsid w:val="001A5B1A"/>
    <w:rsid w:val="001A5CD1"/>
    <w:rsid w:val="001B3A80"/>
    <w:rsid w:val="001B7B18"/>
    <w:rsid w:val="001C6F2F"/>
    <w:rsid w:val="00210392"/>
    <w:rsid w:val="002230A6"/>
    <w:rsid w:val="00234945"/>
    <w:rsid w:val="002428A3"/>
    <w:rsid w:val="00293182"/>
    <w:rsid w:val="00295559"/>
    <w:rsid w:val="002F465E"/>
    <w:rsid w:val="00300F79"/>
    <w:rsid w:val="0030370F"/>
    <w:rsid w:val="00303D5D"/>
    <w:rsid w:val="003229B0"/>
    <w:rsid w:val="003575DA"/>
    <w:rsid w:val="00365CF1"/>
    <w:rsid w:val="003776DD"/>
    <w:rsid w:val="003908CA"/>
    <w:rsid w:val="003C4784"/>
    <w:rsid w:val="003D700B"/>
    <w:rsid w:val="003E2E8F"/>
    <w:rsid w:val="003F0C68"/>
    <w:rsid w:val="004078D7"/>
    <w:rsid w:val="00414D14"/>
    <w:rsid w:val="00425626"/>
    <w:rsid w:val="004603B1"/>
    <w:rsid w:val="004701D5"/>
    <w:rsid w:val="00494F62"/>
    <w:rsid w:val="004B6E63"/>
    <w:rsid w:val="004B79F8"/>
    <w:rsid w:val="004C7555"/>
    <w:rsid w:val="004D2D7B"/>
    <w:rsid w:val="004E0ECA"/>
    <w:rsid w:val="0055294D"/>
    <w:rsid w:val="00563746"/>
    <w:rsid w:val="0057034D"/>
    <w:rsid w:val="0058692D"/>
    <w:rsid w:val="0059039B"/>
    <w:rsid w:val="00593D4B"/>
    <w:rsid w:val="00597FE4"/>
    <w:rsid w:val="005A6B05"/>
    <w:rsid w:val="005D14E7"/>
    <w:rsid w:val="00615502"/>
    <w:rsid w:val="00655287"/>
    <w:rsid w:val="00661030"/>
    <w:rsid w:val="006818B9"/>
    <w:rsid w:val="00687D35"/>
    <w:rsid w:val="00690032"/>
    <w:rsid w:val="006946C9"/>
    <w:rsid w:val="006976AD"/>
    <w:rsid w:val="006B25E9"/>
    <w:rsid w:val="006B7C6B"/>
    <w:rsid w:val="006C4C7D"/>
    <w:rsid w:val="006C73C7"/>
    <w:rsid w:val="006D7222"/>
    <w:rsid w:val="007051BE"/>
    <w:rsid w:val="00732A21"/>
    <w:rsid w:val="007513D6"/>
    <w:rsid w:val="00752D10"/>
    <w:rsid w:val="00760DDF"/>
    <w:rsid w:val="00770A12"/>
    <w:rsid w:val="00780DF2"/>
    <w:rsid w:val="00784C05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905538"/>
    <w:rsid w:val="00905EC1"/>
    <w:rsid w:val="00912CD4"/>
    <w:rsid w:val="00947BF2"/>
    <w:rsid w:val="009706D1"/>
    <w:rsid w:val="00982CB4"/>
    <w:rsid w:val="00986386"/>
    <w:rsid w:val="00994AC9"/>
    <w:rsid w:val="009A28A4"/>
    <w:rsid w:val="009A5CB2"/>
    <w:rsid w:val="009B31D5"/>
    <w:rsid w:val="009C4CC2"/>
    <w:rsid w:val="009E14BD"/>
    <w:rsid w:val="009E3E42"/>
    <w:rsid w:val="009E66B4"/>
    <w:rsid w:val="00A33C26"/>
    <w:rsid w:val="00A657BF"/>
    <w:rsid w:val="00AA77CC"/>
    <w:rsid w:val="00AC2DC3"/>
    <w:rsid w:val="00AF1E24"/>
    <w:rsid w:val="00AF616B"/>
    <w:rsid w:val="00B60B6D"/>
    <w:rsid w:val="00B67FEE"/>
    <w:rsid w:val="00BA2C0E"/>
    <w:rsid w:val="00BA592E"/>
    <w:rsid w:val="00BB4A53"/>
    <w:rsid w:val="00BD2699"/>
    <w:rsid w:val="00C62411"/>
    <w:rsid w:val="00C828DC"/>
    <w:rsid w:val="00CA25C8"/>
    <w:rsid w:val="00CB04A8"/>
    <w:rsid w:val="00CB1A5B"/>
    <w:rsid w:val="00CD4DCD"/>
    <w:rsid w:val="00CE05D8"/>
    <w:rsid w:val="00CF3320"/>
    <w:rsid w:val="00D063CD"/>
    <w:rsid w:val="00D22BB0"/>
    <w:rsid w:val="00D328E8"/>
    <w:rsid w:val="00D75348"/>
    <w:rsid w:val="00D8257D"/>
    <w:rsid w:val="00D84505"/>
    <w:rsid w:val="00D90598"/>
    <w:rsid w:val="00DC34B3"/>
    <w:rsid w:val="00E00ADF"/>
    <w:rsid w:val="00E0339F"/>
    <w:rsid w:val="00E1408F"/>
    <w:rsid w:val="00E14F7D"/>
    <w:rsid w:val="00E44922"/>
    <w:rsid w:val="00E45193"/>
    <w:rsid w:val="00E75FEE"/>
    <w:rsid w:val="00E83AFF"/>
    <w:rsid w:val="00EA57E5"/>
    <w:rsid w:val="00ED47EF"/>
    <w:rsid w:val="00F04A79"/>
    <w:rsid w:val="00F27212"/>
    <w:rsid w:val="00F41128"/>
    <w:rsid w:val="00F44FF3"/>
    <w:rsid w:val="00F67289"/>
    <w:rsid w:val="00F94966"/>
    <w:rsid w:val="00FA6C95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A306"/>
  <w15:docId w15:val="{8D001977-61D9-459C-8D28-62295BB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CE2F-1631-4EAD-A0AA-243943E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2730</Words>
  <Characters>18843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Bodor Johanna Zalakaros</cp:lastModifiedBy>
  <cp:revision>4</cp:revision>
  <cp:lastPrinted>2017-12-15T10:12:00Z</cp:lastPrinted>
  <dcterms:created xsi:type="dcterms:W3CDTF">2017-12-15T09:34:00Z</dcterms:created>
  <dcterms:modified xsi:type="dcterms:W3CDTF">2017-12-15T10:17:00Z</dcterms:modified>
</cp:coreProperties>
</file>