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08632D" w:rsidRPr="00300F79" w:rsidRDefault="0008632D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30370F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 w:rsidRPr="00300F79">
        <w:rPr>
          <w:rFonts w:ascii="Times New Roman" w:hAnsi="Times New Roman" w:cs="Times New Roman"/>
          <w:b/>
          <w:sz w:val="24"/>
          <w:szCs w:val="24"/>
        </w:rPr>
        <w:t>s</w:t>
      </w:r>
      <w:r w:rsidR="000506CE">
        <w:rPr>
          <w:rFonts w:ascii="Times New Roman" w:hAnsi="Times New Roman" w:cs="Times New Roman"/>
          <w:b/>
          <w:sz w:val="24"/>
          <w:szCs w:val="24"/>
        </w:rPr>
        <w:t xml:space="preserve">előtestülete </w:t>
      </w:r>
      <w:r w:rsidR="005D14E7">
        <w:rPr>
          <w:rFonts w:ascii="Times New Roman" w:hAnsi="Times New Roman" w:cs="Times New Roman"/>
          <w:b/>
          <w:sz w:val="24"/>
          <w:szCs w:val="24"/>
        </w:rPr>
        <w:t>201</w:t>
      </w:r>
      <w:r w:rsidR="00010F9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826A8">
        <w:rPr>
          <w:rFonts w:ascii="Times New Roman" w:hAnsi="Times New Roman" w:cs="Times New Roman"/>
          <w:b/>
          <w:sz w:val="24"/>
          <w:szCs w:val="24"/>
        </w:rPr>
        <w:t>október 17-</w:t>
      </w:r>
      <w:r w:rsidR="003575DA">
        <w:rPr>
          <w:rFonts w:ascii="Times New Roman" w:hAnsi="Times New Roman" w:cs="Times New Roman"/>
          <w:b/>
          <w:sz w:val="24"/>
          <w:szCs w:val="24"/>
        </w:rPr>
        <w:t>i ülésén hozott határozatokról</w:t>
      </w:r>
    </w:p>
    <w:p w:rsidR="003575DA" w:rsidRPr="0055294D" w:rsidRDefault="003575DA" w:rsidP="00357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8E" w:rsidRPr="00AD21FB" w:rsidRDefault="0030370F" w:rsidP="00AD21F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186423" w:rsidRDefault="00186423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76A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55294D">
        <w:rPr>
          <w:rFonts w:ascii="Times New Roman" w:hAnsi="Times New Roman" w:cs="Times New Roman"/>
          <w:b/>
          <w:sz w:val="24"/>
          <w:szCs w:val="24"/>
        </w:rPr>
        <w:tab/>
      </w:r>
    </w:p>
    <w:p w:rsidR="0032238E" w:rsidRPr="00AD21FB" w:rsidRDefault="00BD67A9" w:rsidP="00303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D486D">
        <w:rPr>
          <w:rFonts w:ascii="Times New Roman" w:hAnsi="Times New Roman" w:cs="Times New Roman"/>
          <w:sz w:val="24"/>
          <w:szCs w:val="24"/>
        </w:rPr>
        <w:t>54</w:t>
      </w:r>
      <w:r w:rsidR="00AD21FB" w:rsidRPr="00AD21FB">
        <w:rPr>
          <w:rFonts w:ascii="Times New Roman" w:hAnsi="Times New Roman" w:cs="Times New Roman"/>
          <w:sz w:val="24"/>
          <w:szCs w:val="24"/>
        </w:rPr>
        <w:t>/2018                     Zárt ülés elrendelése</w:t>
      </w:r>
    </w:p>
    <w:p w:rsidR="0032238E" w:rsidRDefault="0032238E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2D486D" w:rsidRDefault="00BD67A9" w:rsidP="009826A8">
      <w:pPr>
        <w:pStyle w:val="Listaszerbekezds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D486D">
        <w:rPr>
          <w:rFonts w:ascii="Times New Roman" w:hAnsi="Times New Roman"/>
          <w:sz w:val="24"/>
          <w:szCs w:val="24"/>
        </w:rPr>
        <w:t>55</w:t>
      </w:r>
      <w:r w:rsidR="00AD21FB">
        <w:rPr>
          <w:rFonts w:ascii="Times New Roman" w:hAnsi="Times New Roman"/>
          <w:sz w:val="24"/>
          <w:szCs w:val="24"/>
        </w:rPr>
        <w:t xml:space="preserve">/2018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9826A8" w:rsidRPr="002D486D">
        <w:rPr>
          <w:rFonts w:ascii="Times New Roman" w:hAnsi="Times New Roman"/>
          <w:sz w:val="24"/>
          <w:szCs w:val="24"/>
        </w:rPr>
        <w:t>Gyógyhelyfejlesztési pályázathoz kormányzati támogatás igénylése</w:t>
      </w:r>
      <w:r w:rsidR="009826A8">
        <w:rPr>
          <w:rFonts w:ascii="Times New Roman" w:hAnsi="Times New Roman"/>
          <w:b/>
          <w:sz w:val="24"/>
          <w:szCs w:val="24"/>
        </w:rPr>
        <w:t xml:space="preserve"> </w:t>
      </w:r>
    </w:p>
    <w:p w:rsidR="009826A8" w:rsidRDefault="002D486D" w:rsidP="009826A8">
      <w:pPr>
        <w:pStyle w:val="Listaszerbekezds"/>
        <w:ind w:left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2D486D">
        <w:rPr>
          <w:rFonts w:ascii="Times New Roman" w:hAnsi="Times New Roman"/>
          <w:sz w:val="24"/>
          <w:szCs w:val="24"/>
        </w:rPr>
        <w:t>256/2018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2D486D">
        <w:rPr>
          <w:rFonts w:ascii="Times New Roman" w:hAnsi="Times New Roman"/>
          <w:sz w:val="24"/>
          <w:szCs w:val="24"/>
        </w:rPr>
        <w:t xml:space="preserve">Képviselőtestület 209/2018. (VIII.30.) számú határozatának </w:t>
      </w:r>
      <w:r w:rsidRPr="002D486D">
        <w:rPr>
          <w:rFonts w:ascii="Times New Roman" w:hAnsi="Times New Roman"/>
          <w:sz w:val="24"/>
          <w:szCs w:val="24"/>
        </w:rPr>
        <w:br/>
        <w:t xml:space="preserve">                                     módosítása-Karos-Park Kft. felügyelő bizottsági tagok</w:t>
      </w:r>
      <w:r w:rsidRPr="002D486D">
        <w:rPr>
          <w:rFonts w:ascii="Times New Roman" w:hAnsi="Times New Roman"/>
          <w:sz w:val="24"/>
          <w:szCs w:val="24"/>
        </w:rPr>
        <w:br/>
        <w:t xml:space="preserve">                                     megbízatása</w:t>
      </w:r>
      <w:r w:rsidR="009826A8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AD21FB" w:rsidRDefault="00BD67A9" w:rsidP="0030370F">
      <w:pPr>
        <w:rPr>
          <w:rFonts w:ascii="Times New Roman" w:hAnsi="Times New Roman" w:cs="Times New Roman"/>
          <w:sz w:val="24"/>
          <w:szCs w:val="24"/>
          <w:lang w:eastAsia="hu-HU"/>
        </w:rPr>
      </w:pPr>
      <w:r w:rsidRPr="00BD67A9">
        <w:rPr>
          <w:rFonts w:ascii="Times New Roman" w:eastAsia="Calibri" w:hAnsi="Times New Roman"/>
          <w:sz w:val="24"/>
          <w:szCs w:val="24"/>
        </w:rPr>
        <w:br/>
      </w:r>
    </w:p>
    <w:p w:rsidR="00D25B5B" w:rsidRPr="0032238E" w:rsidRDefault="0008632D" w:rsidP="0032238E">
      <w:pPr>
        <w:ind w:left="1416" w:hanging="1416"/>
        <w:rPr>
          <w:rFonts w:ascii="Times New Roman" w:hAnsi="Times New Roman"/>
          <w:sz w:val="24"/>
          <w:szCs w:val="24"/>
        </w:rPr>
      </w:pPr>
      <w:r w:rsidRPr="00010F9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34B3" w:rsidRDefault="00DC34B3" w:rsidP="004B6E63">
      <w:pPr>
        <w:rPr>
          <w:rFonts w:ascii="Times New Roman" w:hAnsi="Times New Roman" w:cs="Times New Roman"/>
          <w:sz w:val="24"/>
          <w:szCs w:val="24"/>
        </w:rPr>
      </w:pPr>
    </w:p>
    <w:p w:rsidR="003B3482" w:rsidRDefault="003B3482" w:rsidP="004B6E63">
      <w:pPr>
        <w:rPr>
          <w:rFonts w:ascii="Times New Roman" w:hAnsi="Times New Roman" w:cs="Times New Roman"/>
          <w:sz w:val="24"/>
          <w:szCs w:val="24"/>
        </w:rPr>
      </w:pP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D22BB0" w:rsidRPr="00D22BB0" w:rsidRDefault="00D22BB0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D22BB0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4078D7" w:rsidRPr="0055294D" w:rsidRDefault="004078D7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30370F" w:rsidRPr="0055294D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55294D" w:rsidRDefault="000506CE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690032" w:rsidRDefault="00690032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8215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Pr="0055294D" w:rsidRDefault="00732A21" w:rsidP="00821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3575DA">
        <w:rPr>
          <w:rFonts w:ascii="Times New Roman" w:hAnsi="Times New Roman" w:cs="Times New Roman"/>
          <w:sz w:val="24"/>
          <w:szCs w:val="24"/>
        </w:rPr>
        <w:t>előtestülete 201</w:t>
      </w:r>
      <w:r w:rsidR="0032238E">
        <w:rPr>
          <w:rFonts w:ascii="Times New Roman" w:hAnsi="Times New Roman" w:cs="Times New Roman"/>
          <w:sz w:val="24"/>
          <w:szCs w:val="24"/>
        </w:rPr>
        <w:t xml:space="preserve">8. </w:t>
      </w:r>
      <w:r w:rsidR="002D486D">
        <w:rPr>
          <w:rFonts w:ascii="Times New Roman" w:hAnsi="Times New Roman" w:cs="Times New Roman"/>
          <w:sz w:val="24"/>
          <w:szCs w:val="24"/>
        </w:rPr>
        <w:t>október 17-é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254/2018. (X.17.) számú határozata:</w:t>
      </w:r>
    </w:p>
    <w:p w:rsidR="002D486D" w:rsidRDefault="002D486D" w:rsidP="002D4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 elrendeli a meghívóban szereplő napirendi pont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zárt ülés keretében történő megtárgyalását, figyelemmel az Mötv. 46. §. /2/ bekezdés c./ pontjára.</w:t>
      </w:r>
    </w:p>
    <w:p w:rsidR="00AD21FB" w:rsidRDefault="00AD21FB" w:rsidP="00AD21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0C8" w:rsidRDefault="00F740C8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F949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09C7" w:rsidRPr="00B56D26" w:rsidRDefault="001B09C7" w:rsidP="004C7555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EE" w:rsidRPr="0055294D" w:rsidRDefault="00B67FEE" w:rsidP="00F949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A21" w:rsidRDefault="00732A21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5B5B" w:rsidRPr="0055294D" w:rsidRDefault="00D25B5B" w:rsidP="00F94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5B5B" w:rsidRDefault="00D25B5B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732A21" w:rsidRPr="0055294D" w:rsidRDefault="00732A21" w:rsidP="00F9496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</w:t>
      </w:r>
      <w:r w:rsidR="00D25B5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7555">
        <w:rPr>
          <w:rFonts w:ascii="Times New Roman" w:hAnsi="Times New Roman" w:cs="Times New Roman"/>
          <w:sz w:val="24"/>
          <w:szCs w:val="24"/>
        </w:rPr>
        <w:t xml:space="preserve">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0506CE" w:rsidRDefault="000506C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555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Default="004C7555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201</w:t>
      </w:r>
      <w:r w:rsidR="0032238E">
        <w:rPr>
          <w:rFonts w:ascii="Times New Roman" w:hAnsi="Times New Roman" w:cs="Times New Roman"/>
          <w:sz w:val="24"/>
          <w:szCs w:val="24"/>
        </w:rPr>
        <w:t>8.</w:t>
      </w:r>
      <w:r w:rsidR="00186423">
        <w:rPr>
          <w:rFonts w:ascii="Times New Roman" w:hAnsi="Times New Roman" w:cs="Times New Roman"/>
          <w:sz w:val="24"/>
          <w:szCs w:val="24"/>
        </w:rPr>
        <w:t xml:space="preserve"> </w:t>
      </w:r>
      <w:r w:rsidR="002D486D">
        <w:rPr>
          <w:rFonts w:ascii="Times New Roman" w:hAnsi="Times New Roman" w:cs="Times New Roman"/>
          <w:sz w:val="24"/>
          <w:szCs w:val="24"/>
        </w:rPr>
        <w:t xml:space="preserve">november </w:t>
      </w:r>
      <w:r w:rsidR="001E712E">
        <w:rPr>
          <w:rFonts w:ascii="Times New Roman" w:hAnsi="Times New Roman" w:cs="Times New Roman"/>
          <w:sz w:val="24"/>
          <w:szCs w:val="24"/>
        </w:rPr>
        <w:t>08.</w:t>
      </w:r>
    </w:p>
    <w:p w:rsidR="001E712E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2E" w:rsidRPr="0055294D" w:rsidRDefault="001E712E" w:rsidP="00F94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A21" w:rsidRPr="0055294D" w:rsidRDefault="00732A21" w:rsidP="00F94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 w:rsidR="004C7555"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690032" w:rsidRDefault="003776DD" w:rsidP="000506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="004C7555"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8B9" w:rsidRDefault="006818B9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222" w:rsidRDefault="006D7222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514D" w:rsidRDefault="0085514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38E" w:rsidRDefault="0032238E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255/2018. (X.17.) számú határozata:</w:t>
      </w:r>
    </w:p>
    <w:p w:rsidR="002D486D" w:rsidRDefault="002D486D" w:rsidP="002D48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2D486D">
      <w:pPr>
        <w:pStyle w:val="Cmsor3"/>
        <w:spacing w:befor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Zalakaros Város </w:t>
      </w:r>
      <w:r>
        <w:rPr>
          <w:rFonts w:ascii="Times New Roman" w:hAnsi="Times New Roman" w:cs="Times New Roman"/>
          <w:sz w:val="24"/>
          <w:szCs w:val="24"/>
        </w:rPr>
        <w:t xml:space="preserve">Önkormányzat Képviselőtestülete </w:t>
      </w:r>
    </w:p>
    <w:p w:rsidR="002D486D" w:rsidRPr="002D486D" w:rsidRDefault="002D486D" w:rsidP="002D486D">
      <w:pPr>
        <w:rPr>
          <w:lang w:eastAsia="hu-HU"/>
        </w:rPr>
      </w:pPr>
    </w:p>
    <w:p w:rsidR="002D486D" w:rsidRDefault="002D486D" w:rsidP="002D486D">
      <w:pPr>
        <w:pStyle w:val="Cmsor3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1./ a „Zalakaros gyógyhely komplex turisztikai fejlesztése” című GINOP-7.1.9-17-2017-00004 azonosító számú projekthez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350.000.000,-Ft önerő támogatást igényel Magyarország Kormányától a</w:t>
      </w:r>
      <w:r>
        <w:rPr>
          <w:rFonts w:ascii="Times New Roman" w:eastAsiaTheme="minorEastAsia" w:hAnsi="Times New Roman" w:cs="Times New Roman"/>
          <w:b w:val="0"/>
          <w:color w:val="000000"/>
          <w:sz w:val="24"/>
          <w:szCs w:val="24"/>
        </w:rPr>
        <w:t xml:space="preserve"> Magyar Turisztikai Ügynökséghez benyújtott kérelmében.</w:t>
      </w:r>
    </w:p>
    <w:p w:rsidR="002D486D" w:rsidRDefault="002D486D" w:rsidP="002D486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felhatalmazza a polgármestert, hogy 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Magyar Turisztikai Ügynökséggel, az illetékes minisztériummal és a legkedvezőbb ajánlatot adódó vállalkozóval folytasson tárgyalásokat a finanszírozás biztosítása érdekében a projekt tartalom módosításáról. </w:t>
      </w:r>
    </w:p>
    <w:p w:rsidR="002D486D" w:rsidRDefault="002D486D" w:rsidP="002D486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3./ az 1./ pontban megnevezett projekt finanszírozásához az ez ideig elfogadott 255.000.000, Ft önerőn felül a 2019.évi költségvetésének terhére további 45.000.000,-Ft önerőt biztosít, így összességében 300.000.000,- Ft önerőt garantál a projekt megvalósítása érdekében.</w:t>
      </w:r>
    </w:p>
    <w:p w:rsidR="002D486D" w:rsidRDefault="002D486D" w:rsidP="002D486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4./ a jelenleg rendelkezésre álló információk alapján az előzetes finanszírozási tervjavaslatot az alábbiak szerint fogadja el (műszaki tartalom, átcsoportosítási lehetőségek):</w:t>
      </w:r>
    </w:p>
    <w:p w:rsidR="002D486D" w:rsidRDefault="002D486D" w:rsidP="002D486D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1984"/>
      </w:tblGrid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 költségei (közbeszerzési eljárásban kapott ajánlat alapján)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D486D" w:rsidRDefault="002D486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ezer Ft-ban</w:t>
            </w: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Kivitelezési költség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1.519.469</w:t>
            </w: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Egyéb költségek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114.382</w:t>
            </w: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 költség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1.633.851</w:t>
            </w: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D" w:rsidRDefault="002D48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Projekt forrásai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Megítélt támogatás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650.000</w:t>
            </w: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Saját erő (KT döntések alapján)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300.000</w:t>
            </w: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Visszaigényelhető áfa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167.490</w:t>
            </w: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Igényelt támogatás kiegészítés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350.000</w:t>
            </w: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Összes forrás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1.467.490</w:t>
            </w: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D" w:rsidRDefault="002D48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D" w:rsidRDefault="002D48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486D" w:rsidTr="002D486D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Finanszírozási hiány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86D" w:rsidRDefault="002D486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166.361</w:t>
            </w:r>
          </w:p>
        </w:tc>
      </w:tr>
    </w:tbl>
    <w:p w:rsidR="002D486D" w:rsidRDefault="002D486D" w:rsidP="002D48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 fennmaradó finanszírozási hiány összegével a kivitelezési szerződés megkötésekor az önkormányzatnak rendelkeznie kell.</w:t>
      </w:r>
    </w:p>
    <w:p w:rsidR="002D486D" w:rsidRPr="002D486D" w:rsidRDefault="002D486D" w:rsidP="002D486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D486D">
        <w:rPr>
          <w:rFonts w:ascii="Times New Roman" w:hAnsi="Times New Roman" w:cs="Times New Roman"/>
          <w:bCs/>
          <w:color w:val="000000"/>
          <w:sz w:val="24"/>
          <w:szCs w:val="24"/>
        </w:rPr>
        <w:t>Határidő: azonnal</w:t>
      </w:r>
      <w:r w:rsidRPr="002D486D">
        <w:rPr>
          <w:rFonts w:ascii="Times New Roman" w:hAnsi="Times New Roman" w:cs="Times New Roman"/>
          <w:bCs/>
          <w:color w:val="000000"/>
          <w:sz w:val="24"/>
          <w:szCs w:val="24"/>
        </w:rPr>
        <w:br/>
        <w:t>Felelős:   Novák Ferenc polgármester</w:t>
      </w:r>
      <w:r w:rsidRPr="002D486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Czirákiné Pakulár Judit alpolgármester</w:t>
      </w:r>
      <w:r w:rsidRPr="002D486D">
        <w:rPr>
          <w:rFonts w:ascii="Times New Roman" w:hAnsi="Times New Roman" w:cs="Times New Roman"/>
          <w:bCs/>
          <w:color w:val="000000"/>
          <w:sz w:val="24"/>
          <w:szCs w:val="24"/>
        </w:rPr>
        <w:br/>
        <w:t>Operatív felelős: Tóth Enikő projektmenedzser, Tóthné Őri Ibolya városfejlesztési</w:t>
      </w:r>
      <w:r w:rsidRPr="002D486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                           osztályvezető, Horváthné Juhász Barbara pénzügyi osztályvezető</w:t>
      </w: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2D486D" w:rsidRPr="0055294D" w:rsidRDefault="002D486D" w:rsidP="002D486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1E712E" w:rsidRDefault="001E712E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712E" w:rsidRDefault="001E712E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Zalakaros 2018. november</w:t>
      </w:r>
      <w:r w:rsidR="001E712E">
        <w:rPr>
          <w:rFonts w:ascii="Times New Roman" w:hAnsi="Times New Roman" w:cs="Times New Roman"/>
          <w:sz w:val="24"/>
          <w:szCs w:val="24"/>
        </w:rPr>
        <w:t xml:space="preserve"> 08.</w:t>
      </w: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D486D" w:rsidRPr="0055294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AD21FB" w:rsidRDefault="00AD21FB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7A9" w:rsidRDefault="00BD67A9" w:rsidP="00445D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9C7" w:rsidRDefault="001B09C7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2D486D" w:rsidP="002D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2018. október 17-é</w:t>
      </w:r>
      <w:r w:rsidRPr="0055294D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Képviselőtestület 256/2018. (X.17.) számú határozata:</w:t>
      </w:r>
    </w:p>
    <w:p w:rsidR="002D486D" w:rsidRDefault="002D486D" w:rsidP="002D486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486D" w:rsidRDefault="002D486D" w:rsidP="002D48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Zalakaros Város Önkormányzata Képviselőtestülete a </w:t>
      </w:r>
      <w:r>
        <w:rPr>
          <w:rFonts w:ascii="Times New Roman" w:hAnsi="Times New Roman" w:cs="Times New Roman"/>
          <w:sz w:val="24"/>
          <w:szCs w:val="24"/>
        </w:rPr>
        <w:t>209/2018. (VIII.30.) számú határozatának 1. pontját az alábbiak szerint módosítja:</w:t>
      </w:r>
    </w:p>
    <w:p w:rsidR="002D486D" w:rsidRDefault="002D486D" w:rsidP="002D486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Zalakaros Város Önkormányzata, mint a Karos- Park Kft 100%-os tulajdonosa a lejárt megbízatású felügyelő bizottsági tagokat (Káldi Zsigmond, Galambos István, Marton László) a Karos- Park Kft. felügyelő bizottságába 2018. augusztus 30. napjától 2019. december 31. napjáig megválasztja, azzal, hogy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jóváhagyja a 2017. október 22-től a megválasztás napjáig végzett tevékenységüket.</w:t>
      </w:r>
    </w:p>
    <w:p w:rsidR="002D486D" w:rsidRDefault="002D486D" w:rsidP="002D48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Határidő:             azonnal</w:t>
      </w:r>
    </w:p>
    <w:p w:rsidR="002D486D" w:rsidRDefault="002D486D" w:rsidP="002D48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Felelős:               Novák Ferenc polgármester </w:t>
      </w:r>
    </w:p>
    <w:p w:rsidR="002D486D" w:rsidRDefault="002D486D" w:rsidP="002D48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Operatív felelős: Biczó Tamás Karos- Park Kft ügyvezetője, Dr. Szentgyörgyvölgyi Eszter    </w:t>
      </w:r>
    </w:p>
    <w:p w:rsidR="002D486D" w:rsidRDefault="002D486D" w:rsidP="002D48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jogi referens</w:t>
      </w: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2D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Pr="00B56D26" w:rsidRDefault="002D486D" w:rsidP="002D486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Pr="0055294D" w:rsidRDefault="002D486D" w:rsidP="002D4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2D486D" w:rsidP="002D48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 xml:space="preserve">Novák Ferenc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Szabóné d</w:t>
      </w:r>
      <w:r w:rsidRPr="0055294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294D">
        <w:rPr>
          <w:rFonts w:ascii="Times New Roman" w:hAnsi="Times New Roman" w:cs="Times New Roman"/>
          <w:sz w:val="24"/>
          <w:szCs w:val="24"/>
        </w:rPr>
        <w:t xml:space="preserve"> Csányi Marianna s.k.</w:t>
      </w:r>
    </w:p>
    <w:p w:rsidR="002D486D" w:rsidRPr="0055294D" w:rsidRDefault="002D486D" w:rsidP="002D486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Polgármester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5294D">
        <w:rPr>
          <w:rFonts w:ascii="Times New Roman" w:hAnsi="Times New Roman" w:cs="Times New Roman"/>
          <w:sz w:val="24"/>
          <w:szCs w:val="24"/>
        </w:rPr>
        <w:t>Jegyző</w:t>
      </w:r>
    </w:p>
    <w:p w:rsidR="002D486D" w:rsidRPr="0055294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2018. november </w:t>
      </w:r>
      <w:r w:rsidR="00171D52">
        <w:rPr>
          <w:rFonts w:ascii="Times New Roman" w:hAnsi="Times New Roman" w:cs="Times New Roman"/>
          <w:sz w:val="24"/>
          <w:szCs w:val="24"/>
        </w:rPr>
        <w:t>0</w:t>
      </w:r>
      <w:r w:rsidR="001E712E">
        <w:rPr>
          <w:rFonts w:ascii="Times New Roman" w:hAnsi="Times New Roman" w:cs="Times New Roman"/>
          <w:sz w:val="24"/>
          <w:szCs w:val="24"/>
        </w:rPr>
        <w:t>8</w:t>
      </w:r>
      <w:r w:rsidR="00171D52">
        <w:rPr>
          <w:rFonts w:ascii="Times New Roman" w:hAnsi="Times New Roman" w:cs="Times New Roman"/>
          <w:sz w:val="24"/>
          <w:szCs w:val="24"/>
        </w:rPr>
        <w:t>.</w:t>
      </w:r>
    </w:p>
    <w:p w:rsidR="001E712E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712E" w:rsidRDefault="001E712E" w:rsidP="002D48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86D" w:rsidRPr="0055294D" w:rsidRDefault="001E712E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D486D">
        <w:rPr>
          <w:rFonts w:ascii="Times New Roman" w:hAnsi="Times New Roman" w:cs="Times New Roman"/>
          <w:sz w:val="24"/>
          <w:szCs w:val="24"/>
        </w:rPr>
        <w:t xml:space="preserve"> Szabóné d</w:t>
      </w:r>
      <w:r w:rsidR="002D486D" w:rsidRPr="0055294D">
        <w:rPr>
          <w:rFonts w:ascii="Times New Roman" w:hAnsi="Times New Roman" w:cs="Times New Roman"/>
          <w:sz w:val="24"/>
          <w:szCs w:val="24"/>
        </w:rPr>
        <w:t>r</w:t>
      </w:r>
      <w:r w:rsidR="002D486D">
        <w:rPr>
          <w:rFonts w:ascii="Times New Roman" w:hAnsi="Times New Roman" w:cs="Times New Roman"/>
          <w:sz w:val="24"/>
          <w:szCs w:val="24"/>
        </w:rPr>
        <w:t>.</w:t>
      </w:r>
      <w:r w:rsidR="002D486D" w:rsidRPr="0055294D">
        <w:rPr>
          <w:rFonts w:ascii="Times New Roman" w:hAnsi="Times New Roman" w:cs="Times New Roman"/>
          <w:sz w:val="24"/>
          <w:szCs w:val="24"/>
        </w:rPr>
        <w:t xml:space="preserve"> Csányi Marianna </w:t>
      </w:r>
    </w:p>
    <w:p w:rsidR="002D486D" w:rsidRDefault="002D486D" w:rsidP="002D48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:rsidR="002D486D" w:rsidRPr="000506CE" w:rsidRDefault="002D486D" w:rsidP="000506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486D" w:rsidRPr="0005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1C4" w:rsidRDefault="000B31C4" w:rsidP="003C4784">
      <w:pPr>
        <w:spacing w:after="0" w:line="240" w:lineRule="auto"/>
      </w:pPr>
      <w:r>
        <w:separator/>
      </w:r>
    </w:p>
  </w:endnote>
  <w:endnote w:type="continuationSeparator" w:id="0">
    <w:p w:rsidR="000B31C4" w:rsidRDefault="000B31C4" w:rsidP="003C4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1C4" w:rsidRDefault="000B31C4" w:rsidP="003C4784">
      <w:pPr>
        <w:spacing w:after="0" w:line="240" w:lineRule="auto"/>
      </w:pPr>
      <w:r>
        <w:separator/>
      </w:r>
    </w:p>
  </w:footnote>
  <w:footnote w:type="continuationSeparator" w:id="0">
    <w:p w:rsidR="000B31C4" w:rsidRDefault="000B31C4" w:rsidP="003C4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B4844"/>
    <w:multiLevelType w:val="hybridMultilevel"/>
    <w:tmpl w:val="443E912A"/>
    <w:lvl w:ilvl="0" w:tplc="97F05F3E">
      <w:start w:val="201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7AF"/>
    <w:multiLevelType w:val="hybridMultilevel"/>
    <w:tmpl w:val="533CBC24"/>
    <w:lvl w:ilvl="0" w:tplc="06F09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208"/>
    <w:multiLevelType w:val="hybridMultilevel"/>
    <w:tmpl w:val="828819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1"/>
    <w:rsid w:val="00010F95"/>
    <w:rsid w:val="000506CE"/>
    <w:rsid w:val="0008632D"/>
    <w:rsid w:val="000A0B4E"/>
    <w:rsid w:val="000B31C4"/>
    <w:rsid w:val="000E4E61"/>
    <w:rsid w:val="00124AC8"/>
    <w:rsid w:val="00130E25"/>
    <w:rsid w:val="001337B3"/>
    <w:rsid w:val="0017058C"/>
    <w:rsid w:val="00171D52"/>
    <w:rsid w:val="00186423"/>
    <w:rsid w:val="001B09C7"/>
    <w:rsid w:val="001B3A80"/>
    <w:rsid w:val="001E2191"/>
    <w:rsid w:val="001E712E"/>
    <w:rsid w:val="00210392"/>
    <w:rsid w:val="002213D2"/>
    <w:rsid w:val="002835C6"/>
    <w:rsid w:val="00293182"/>
    <w:rsid w:val="002D486D"/>
    <w:rsid w:val="002F465E"/>
    <w:rsid w:val="00300F79"/>
    <w:rsid w:val="0030370F"/>
    <w:rsid w:val="00303D5D"/>
    <w:rsid w:val="0032238E"/>
    <w:rsid w:val="003229B0"/>
    <w:rsid w:val="003575DA"/>
    <w:rsid w:val="003776DD"/>
    <w:rsid w:val="003B3482"/>
    <w:rsid w:val="003B6DFF"/>
    <w:rsid w:val="003C4784"/>
    <w:rsid w:val="003D60EE"/>
    <w:rsid w:val="003D700B"/>
    <w:rsid w:val="003E2E8F"/>
    <w:rsid w:val="004078D7"/>
    <w:rsid w:val="00414D14"/>
    <w:rsid w:val="00445D2B"/>
    <w:rsid w:val="00455192"/>
    <w:rsid w:val="00497678"/>
    <w:rsid w:val="004B6E63"/>
    <w:rsid w:val="004B79F8"/>
    <w:rsid w:val="004C7555"/>
    <w:rsid w:val="0055294D"/>
    <w:rsid w:val="00563746"/>
    <w:rsid w:val="0058692D"/>
    <w:rsid w:val="00590B71"/>
    <w:rsid w:val="00593D4B"/>
    <w:rsid w:val="005D14E7"/>
    <w:rsid w:val="005E3B13"/>
    <w:rsid w:val="0060131B"/>
    <w:rsid w:val="00655287"/>
    <w:rsid w:val="006818B9"/>
    <w:rsid w:val="00690032"/>
    <w:rsid w:val="006976AD"/>
    <w:rsid w:val="006B25E9"/>
    <w:rsid w:val="006B7C6B"/>
    <w:rsid w:val="006C73C7"/>
    <w:rsid w:val="006D7222"/>
    <w:rsid w:val="00700990"/>
    <w:rsid w:val="00732A21"/>
    <w:rsid w:val="00752D10"/>
    <w:rsid w:val="00760DDF"/>
    <w:rsid w:val="00770A12"/>
    <w:rsid w:val="007710E1"/>
    <w:rsid w:val="00794924"/>
    <w:rsid w:val="007B55B3"/>
    <w:rsid w:val="007B66BB"/>
    <w:rsid w:val="007C6076"/>
    <w:rsid w:val="00814224"/>
    <w:rsid w:val="00821540"/>
    <w:rsid w:val="00823258"/>
    <w:rsid w:val="00826BA7"/>
    <w:rsid w:val="00830D30"/>
    <w:rsid w:val="0085514D"/>
    <w:rsid w:val="00892BB4"/>
    <w:rsid w:val="00905538"/>
    <w:rsid w:val="00912CD4"/>
    <w:rsid w:val="009826A8"/>
    <w:rsid w:val="00982CB4"/>
    <w:rsid w:val="009A28A4"/>
    <w:rsid w:val="009A5CB2"/>
    <w:rsid w:val="009B31D5"/>
    <w:rsid w:val="009B3621"/>
    <w:rsid w:val="009C4CC2"/>
    <w:rsid w:val="009C517D"/>
    <w:rsid w:val="009E3E42"/>
    <w:rsid w:val="009E66B4"/>
    <w:rsid w:val="00A657BF"/>
    <w:rsid w:val="00AA77CC"/>
    <w:rsid w:val="00AB7BCB"/>
    <w:rsid w:val="00AD21FB"/>
    <w:rsid w:val="00B0753C"/>
    <w:rsid w:val="00B222DA"/>
    <w:rsid w:val="00B60B6D"/>
    <w:rsid w:val="00B67FEE"/>
    <w:rsid w:val="00B751E6"/>
    <w:rsid w:val="00BA592E"/>
    <w:rsid w:val="00BB4A53"/>
    <w:rsid w:val="00BD2699"/>
    <w:rsid w:val="00BD67A9"/>
    <w:rsid w:val="00C53393"/>
    <w:rsid w:val="00C62411"/>
    <w:rsid w:val="00CB1A5B"/>
    <w:rsid w:val="00CE2460"/>
    <w:rsid w:val="00CE51E4"/>
    <w:rsid w:val="00CF3320"/>
    <w:rsid w:val="00CF484B"/>
    <w:rsid w:val="00D22BB0"/>
    <w:rsid w:val="00D25B5B"/>
    <w:rsid w:val="00D377F6"/>
    <w:rsid w:val="00D90598"/>
    <w:rsid w:val="00DC34B3"/>
    <w:rsid w:val="00E0339F"/>
    <w:rsid w:val="00E1408F"/>
    <w:rsid w:val="00E44922"/>
    <w:rsid w:val="00ED47EF"/>
    <w:rsid w:val="00F043A9"/>
    <w:rsid w:val="00F41128"/>
    <w:rsid w:val="00F44FF3"/>
    <w:rsid w:val="00F67289"/>
    <w:rsid w:val="00F740C8"/>
    <w:rsid w:val="00F75DAC"/>
    <w:rsid w:val="00F94966"/>
    <w:rsid w:val="00FA75F2"/>
    <w:rsid w:val="00FC59D6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EB5B5-57F6-4C07-9DC9-521452CA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semiHidden/>
    <w:unhideWhenUsed/>
    <w:qFormat/>
    <w:rsid w:val="002D486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unhideWhenUsed/>
    <w:rsid w:val="00B67FE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B67FEE"/>
  </w:style>
  <w:style w:type="paragraph" w:styleId="Szvegtrzsbehzssal">
    <w:name w:val="Body Text Indent"/>
    <w:basedOn w:val="Norml"/>
    <w:link w:val="SzvegtrzsbehzssalChar"/>
    <w:uiPriority w:val="99"/>
    <w:unhideWhenUsed/>
    <w:rsid w:val="00F67289"/>
    <w:pPr>
      <w:spacing w:after="120" w:line="276" w:lineRule="auto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67289"/>
  </w:style>
  <w:style w:type="paragraph" w:styleId="Nincstrkz">
    <w:name w:val="No Spacing"/>
    <w:uiPriority w:val="1"/>
    <w:qFormat/>
    <w:rsid w:val="009E66B4"/>
    <w:pPr>
      <w:spacing w:after="0" w:line="240" w:lineRule="auto"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C478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C478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C4784"/>
    <w:rPr>
      <w:vertAlign w:val="superscript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D21FB"/>
    <w:pPr>
      <w:spacing w:after="120" w:line="480" w:lineRule="auto"/>
    </w:pPr>
    <w:rPr>
      <w:rFonts w:eastAsiaTheme="minorEastAsia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D21FB"/>
    <w:rPr>
      <w:rFonts w:eastAsiaTheme="minorEastAsia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2D486D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customStyle="1" w:styleId="Style2">
    <w:name w:val="Style2"/>
    <w:basedOn w:val="Norml"/>
    <w:uiPriority w:val="99"/>
    <w:rsid w:val="002D486D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2D4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1FBE-1358-4BE8-AFF3-DE640580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Eszter dr. Szentgyörgyvölgyi</cp:lastModifiedBy>
  <cp:revision>2</cp:revision>
  <cp:lastPrinted>2018-11-05T10:20:00Z</cp:lastPrinted>
  <dcterms:created xsi:type="dcterms:W3CDTF">2018-11-09T09:05:00Z</dcterms:created>
  <dcterms:modified xsi:type="dcterms:W3CDTF">2018-11-09T09:05:00Z</dcterms:modified>
</cp:coreProperties>
</file>